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C50B" w14:textId="7F2992D4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A909F17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B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A408E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408E8" w:rsidRPr="001611D3">
        <w:rPr>
          <w:rFonts w:ascii="Times New Roman" w:hAnsi="Times New Roman" w:cs="Times New Roman"/>
          <w:b/>
          <w:bCs/>
          <w:sz w:val="24"/>
          <w:szCs w:val="24"/>
        </w:rPr>
        <w:t>MEDIA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94DFBCA" w:rsidR="00D42249" w:rsidRPr="000C4B4B" w:rsidRDefault="004F6E44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4F6E44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4F6E44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E33E123" w14:textId="5E60FA9E" w:rsidR="00A408E8" w:rsidRDefault="00A408E8" w:rsidP="00A408E8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Answer the following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2x5=10</w:t>
      </w:r>
    </w:p>
    <w:p w14:paraId="497B68AC" w14:textId="77777777" w:rsidR="00A408E8" w:rsidRPr="00A408E8" w:rsidRDefault="00A408E8" w:rsidP="00A408E8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236679A5" w14:textId="7049681E" w:rsidR="00A408E8" w:rsidRDefault="00A408E8" w:rsidP="00A408E8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is Scalar Chain in Fayol’s Fourteen Principles of Management?</w:t>
      </w:r>
    </w:p>
    <w:p w14:paraId="4B2C386A" w14:textId="117757B8" w:rsidR="00A408E8" w:rsidRDefault="00A408E8" w:rsidP="00A408E8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 xml:space="preserve">Distinguish between Hammocking and </w:t>
      </w:r>
      <w:proofErr w:type="spellStart"/>
      <w:r w:rsidRPr="001611D3">
        <w:rPr>
          <w:rFonts w:ascii="Times New Roman" w:hAnsi="Times New Roman" w:cs="Times New Roman"/>
          <w:sz w:val="24"/>
          <w:szCs w:val="24"/>
        </w:rPr>
        <w:t>Tentpoling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A6CF135" w14:textId="5174B167" w:rsidR="00A408E8" w:rsidRDefault="00A408E8" w:rsidP="00A408E8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is Conglomerate Ownership? Give two examples.</w:t>
      </w:r>
    </w:p>
    <w:p w14:paraId="04C6961C" w14:textId="6979E3FE" w:rsidR="00A408E8" w:rsidRDefault="00A408E8" w:rsidP="00A408E8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is Division of Labour and why is it important for media management?</w:t>
      </w:r>
    </w:p>
    <w:p w14:paraId="042C77F8" w14:textId="1E6B7031" w:rsidR="00A408E8" w:rsidRDefault="00A408E8" w:rsidP="00A408E8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are the key components of audience research?</w:t>
      </w:r>
    </w:p>
    <w:p w14:paraId="1ABBDC3F" w14:textId="77777777" w:rsidR="00A408E8" w:rsidRPr="00A408E8" w:rsidRDefault="00A408E8" w:rsidP="00A408E8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76C4DBED" w14:textId="33FD2B90" w:rsidR="00A408E8" w:rsidRDefault="00A408E8" w:rsidP="00A408E8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Answer the followings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6x5=30</w:t>
      </w:r>
    </w:p>
    <w:p w14:paraId="127D0284" w14:textId="77777777" w:rsidR="00A408E8" w:rsidRPr="00A408E8" w:rsidRDefault="00A408E8" w:rsidP="00A408E8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0BDAAD38" w14:textId="647890B4" w:rsidR="00A408E8" w:rsidRDefault="00A408E8" w:rsidP="00A408E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Discuss the relationship between brand positioning and brand differentiation with suitable examples.</w:t>
      </w:r>
    </w:p>
    <w:p w14:paraId="00543358" w14:textId="02244866" w:rsidR="00A408E8" w:rsidRDefault="00A408E8" w:rsidP="00A408E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are the different types of broadcast programming?</w:t>
      </w:r>
    </w:p>
    <w:p w14:paraId="44FA2DE6" w14:textId="542A3284" w:rsidR="00A408E8" w:rsidRDefault="00A408E8" w:rsidP="00A408E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Elaborate the different types of organisational structure.</w:t>
      </w:r>
    </w:p>
    <w:p w14:paraId="71E0CC77" w14:textId="1419820F" w:rsidR="00A408E8" w:rsidRDefault="00A408E8" w:rsidP="00A408E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“Media convergence is a result of advancement of Information and Communication Technologies (ICTs)”- Explain the different dynamics of media convergence in contemporary world.</w:t>
      </w:r>
    </w:p>
    <w:p w14:paraId="319F2356" w14:textId="60D63534" w:rsidR="00A408E8" w:rsidRDefault="00A408E8" w:rsidP="00A408E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Discuss different factors of maintaining good relationship between an advertising agency and its clients.</w:t>
      </w:r>
    </w:p>
    <w:p w14:paraId="14C3EF06" w14:textId="77777777" w:rsidR="00A408E8" w:rsidRPr="00A408E8" w:rsidRDefault="00A408E8" w:rsidP="00A408E8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1FA98F92" w14:textId="3BB57892" w:rsidR="00A408E8" w:rsidRDefault="00A408E8" w:rsidP="00A408E8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15x2=30</w:t>
      </w:r>
    </w:p>
    <w:p w14:paraId="3BDF4624" w14:textId="77777777" w:rsidR="00A408E8" w:rsidRPr="00A408E8" w:rsidRDefault="00A408E8" w:rsidP="00A408E8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257F7E5A" w14:textId="72DE94F3" w:rsidR="00A408E8" w:rsidRDefault="00A408E8" w:rsidP="00A408E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Explain the functions of management and its implications in a media organisation.</w:t>
      </w:r>
    </w:p>
    <w:p w14:paraId="60051B4C" w14:textId="7F92A964" w:rsidR="00A408E8" w:rsidRDefault="00A408E8" w:rsidP="00A408E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Discuss different steps of maintaining Customer Relationship Management (CRM) and its significance in a media organisation.</w:t>
      </w:r>
    </w:p>
    <w:p w14:paraId="38796B1F" w14:textId="77777777" w:rsidR="00A408E8" w:rsidRDefault="00A408E8" w:rsidP="00A408E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E37A77" w14:textId="77777777" w:rsidR="00A408E8" w:rsidRDefault="00A408E8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C46CD4" w14:textId="5750E80F" w:rsidR="00874670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68DC98D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C108F99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FAD848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97B51D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B35308" w14:textId="77777777" w:rsidR="00B02617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AE0939" w14:textId="1C0BD33C" w:rsidR="00B02617" w:rsidRPr="003F5314" w:rsidRDefault="00B02617" w:rsidP="00B026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5A4D202" w14:textId="77777777" w:rsidR="00B02617" w:rsidRPr="003F5314" w:rsidRDefault="00B02617" w:rsidP="00B02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F196BC5" w14:textId="77777777" w:rsidR="00B02617" w:rsidRPr="003F5314" w:rsidRDefault="00B02617" w:rsidP="00B02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4D4844A0" w14:textId="77777777" w:rsidR="00B02617" w:rsidRPr="003F5314" w:rsidRDefault="00B02617" w:rsidP="00B026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203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1611D3">
        <w:rPr>
          <w:rFonts w:ascii="Times New Roman" w:hAnsi="Times New Roman" w:cs="Times New Roman"/>
          <w:b/>
          <w:bCs/>
          <w:sz w:val="24"/>
          <w:szCs w:val="24"/>
        </w:rPr>
        <w:t>MEDIA MANAGEMENT</w:t>
      </w:r>
    </w:p>
    <w:p w14:paraId="687D82B8" w14:textId="77777777" w:rsidR="00B02617" w:rsidRPr="00F73AB5" w:rsidRDefault="00B02617" w:rsidP="00B02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20CA975" w14:textId="04528CA8" w:rsidR="00B02617" w:rsidRPr="000C4B4B" w:rsidRDefault="004F6E44" w:rsidP="00B0261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B026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02617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B02617" w:rsidRPr="004F6E4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 Hours </w:t>
      </w:r>
      <w:r w:rsidR="00B02617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Total Marks: </w:t>
      </w:r>
      <w:r w:rsidR="00B02617" w:rsidRPr="004F6E44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2ACDB476" w14:textId="77777777" w:rsidR="00B02617" w:rsidRPr="003F5314" w:rsidRDefault="00B02617" w:rsidP="00B0261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3090ED3B" w14:textId="77777777" w:rsidR="00B02617" w:rsidRDefault="00B02617" w:rsidP="00B0261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2E9CC85" w14:textId="77777777" w:rsidR="00B02617" w:rsidRPr="001E28BF" w:rsidRDefault="00B02617" w:rsidP="00B0261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1E57ED39" w14:textId="77777777" w:rsidR="00B02617" w:rsidRPr="00F73AB5" w:rsidRDefault="00B02617" w:rsidP="00B026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E34748E" w14:textId="77777777" w:rsidR="00B02617" w:rsidRDefault="00B02617" w:rsidP="00B02617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Answer the following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2x5=10</w:t>
      </w:r>
    </w:p>
    <w:p w14:paraId="2D68450D" w14:textId="77777777" w:rsidR="00B02617" w:rsidRPr="00A408E8" w:rsidRDefault="00B02617" w:rsidP="00B0261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42DD8EB" w14:textId="77777777" w:rsidR="00B02617" w:rsidRDefault="00B02617" w:rsidP="00B02617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is Scalar Chain in Fayol’s Fourteen Principles of Management?</w:t>
      </w:r>
    </w:p>
    <w:p w14:paraId="3DE77701" w14:textId="77777777" w:rsidR="00B02617" w:rsidRDefault="00B02617" w:rsidP="00B02617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 xml:space="preserve">Distinguish between Hammocking and </w:t>
      </w:r>
      <w:proofErr w:type="spellStart"/>
      <w:r w:rsidRPr="001611D3">
        <w:rPr>
          <w:rFonts w:ascii="Times New Roman" w:hAnsi="Times New Roman" w:cs="Times New Roman"/>
          <w:sz w:val="24"/>
          <w:szCs w:val="24"/>
        </w:rPr>
        <w:t>Tentpoling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CD2DB6" w14:textId="77777777" w:rsidR="00B02617" w:rsidRDefault="00B02617" w:rsidP="00B02617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is Conglomerate Ownership? Give two examples.</w:t>
      </w:r>
    </w:p>
    <w:p w14:paraId="215FA2D8" w14:textId="77777777" w:rsidR="00B02617" w:rsidRDefault="00B02617" w:rsidP="00B02617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is Division of Labour and why is it important for media management?</w:t>
      </w:r>
    </w:p>
    <w:p w14:paraId="6CF6F888" w14:textId="77777777" w:rsidR="00B02617" w:rsidRDefault="00B02617" w:rsidP="00B02617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are the key components of audience research?</w:t>
      </w:r>
    </w:p>
    <w:p w14:paraId="59A95EDC" w14:textId="77777777" w:rsidR="00B02617" w:rsidRPr="00A408E8" w:rsidRDefault="00B02617" w:rsidP="00B02617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51A8F5AA" w14:textId="77777777" w:rsidR="00B02617" w:rsidRDefault="00B02617" w:rsidP="00B0261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Answer the followings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6x5=30</w:t>
      </w:r>
    </w:p>
    <w:p w14:paraId="59E54922" w14:textId="77777777" w:rsidR="00B02617" w:rsidRPr="00A408E8" w:rsidRDefault="00B02617" w:rsidP="00B02617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4C33770A" w14:textId="77777777" w:rsidR="00B02617" w:rsidRDefault="00B02617" w:rsidP="00B02617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Discuss the relationship between brand positioning and brand differentiation with suitable examples.</w:t>
      </w:r>
    </w:p>
    <w:p w14:paraId="6D6AA4BB" w14:textId="77777777" w:rsidR="00B02617" w:rsidRDefault="00B02617" w:rsidP="00B02617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What are the different types of broadcast programming?</w:t>
      </w:r>
    </w:p>
    <w:p w14:paraId="2F3E7B91" w14:textId="77777777" w:rsidR="00B02617" w:rsidRDefault="00B02617" w:rsidP="00B02617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Elaborate the different types of organisational structure.</w:t>
      </w:r>
    </w:p>
    <w:p w14:paraId="0B17373B" w14:textId="77777777" w:rsidR="00B02617" w:rsidRDefault="00B02617" w:rsidP="00B02617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“Media convergence is a result of advancement of Information and Communication Technologies (ICTs)”- Explain the different dynamics of media convergence in contemporary world.</w:t>
      </w:r>
    </w:p>
    <w:p w14:paraId="14AE85D6" w14:textId="77777777" w:rsidR="00B02617" w:rsidRDefault="00B02617" w:rsidP="00B02617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Discuss different factors of maintaining good relationship between an advertising agency and its clients.</w:t>
      </w:r>
    </w:p>
    <w:p w14:paraId="06512D73" w14:textId="77777777" w:rsidR="00B02617" w:rsidRPr="00A408E8" w:rsidRDefault="00B02617" w:rsidP="00B02617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73494BEC" w14:textId="77777777" w:rsidR="00B02617" w:rsidRDefault="00B02617" w:rsidP="00B0261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15x2=30</w:t>
      </w:r>
    </w:p>
    <w:p w14:paraId="5DF290F2" w14:textId="77777777" w:rsidR="00B02617" w:rsidRPr="00A408E8" w:rsidRDefault="00B02617" w:rsidP="00B02617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DAF89A0" w14:textId="77777777" w:rsidR="00B02617" w:rsidRDefault="00B02617" w:rsidP="00B02617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Explain the functions of management and its implications in a media organisation.</w:t>
      </w:r>
    </w:p>
    <w:p w14:paraId="123FA6AE" w14:textId="77777777" w:rsidR="00B02617" w:rsidRDefault="00B02617" w:rsidP="00B02617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1D3">
        <w:rPr>
          <w:rFonts w:ascii="Times New Roman" w:hAnsi="Times New Roman" w:cs="Times New Roman"/>
          <w:sz w:val="24"/>
          <w:szCs w:val="24"/>
        </w:rPr>
        <w:t>Discuss different steps of maintaining Customer Relationship Management (CRM) and its significance in a media organisation.</w:t>
      </w:r>
    </w:p>
    <w:p w14:paraId="2EEA15BD" w14:textId="77777777" w:rsidR="00B02617" w:rsidRDefault="00B02617" w:rsidP="00B0261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50B3CC" w14:textId="77777777" w:rsidR="00B02617" w:rsidRDefault="00B02617" w:rsidP="00B0261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C533466" w14:textId="640E8587" w:rsidR="00276577" w:rsidRPr="00D42249" w:rsidRDefault="00B02617" w:rsidP="00B0261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0C7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2BAA"/>
    <w:multiLevelType w:val="hybridMultilevel"/>
    <w:tmpl w:val="B4FE13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658B"/>
    <w:multiLevelType w:val="hybridMultilevel"/>
    <w:tmpl w:val="4F386E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D6F74"/>
    <w:multiLevelType w:val="hybridMultilevel"/>
    <w:tmpl w:val="2180929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336B28"/>
    <w:multiLevelType w:val="hybridMultilevel"/>
    <w:tmpl w:val="BADAF7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179FC"/>
    <w:multiLevelType w:val="hybridMultilevel"/>
    <w:tmpl w:val="A30812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BE0F51"/>
    <w:multiLevelType w:val="hybridMultilevel"/>
    <w:tmpl w:val="871015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1D6"/>
    <w:multiLevelType w:val="hybridMultilevel"/>
    <w:tmpl w:val="92A449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E13852"/>
    <w:multiLevelType w:val="hybridMultilevel"/>
    <w:tmpl w:val="B4FE13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344106"/>
    <w:multiLevelType w:val="hybridMultilevel"/>
    <w:tmpl w:val="6972948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1E60D5"/>
    <w:multiLevelType w:val="hybridMultilevel"/>
    <w:tmpl w:val="92A449A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226D22"/>
    <w:multiLevelType w:val="hybridMultilevel"/>
    <w:tmpl w:val="F21805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EC0E66"/>
    <w:multiLevelType w:val="hybridMultilevel"/>
    <w:tmpl w:val="2180929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0F5AAE"/>
    <w:multiLevelType w:val="hybridMultilevel"/>
    <w:tmpl w:val="C3E0E9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7394B"/>
    <w:multiLevelType w:val="hybridMultilevel"/>
    <w:tmpl w:val="F218057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037693"/>
    <w:multiLevelType w:val="hybridMultilevel"/>
    <w:tmpl w:val="8FD6A7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796E"/>
    <w:multiLevelType w:val="hybridMultilevel"/>
    <w:tmpl w:val="A308128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916D7"/>
    <w:multiLevelType w:val="hybridMultilevel"/>
    <w:tmpl w:val="DD0A6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0017E"/>
    <w:multiLevelType w:val="hybridMultilevel"/>
    <w:tmpl w:val="BADAF7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71608"/>
    <w:multiLevelType w:val="hybridMultilevel"/>
    <w:tmpl w:val="C3E0E9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65767"/>
    <w:multiLevelType w:val="hybridMultilevel"/>
    <w:tmpl w:val="8FD6A7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C65B5"/>
    <w:multiLevelType w:val="hybridMultilevel"/>
    <w:tmpl w:val="4F386E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63C"/>
    <w:multiLevelType w:val="hybridMultilevel"/>
    <w:tmpl w:val="6972948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0316579">
    <w:abstractNumId w:val="9"/>
  </w:num>
  <w:num w:numId="2" w16cid:durableId="532230948">
    <w:abstractNumId w:val="11"/>
  </w:num>
  <w:num w:numId="3" w16cid:durableId="2057001890">
    <w:abstractNumId w:val="3"/>
  </w:num>
  <w:num w:numId="4" w16cid:durableId="2036493363">
    <w:abstractNumId w:val="10"/>
  </w:num>
  <w:num w:numId="5" w16cid:durableId="252781775">
    <w:abstractNumId w:val="7"/>
  </w:num>
  <w:num w:numId="6" w16cid:durableId="131096062">
    <w:abstractNumId w:val="13"/>
  </w:num>
  <w:num w:numId="7" w16cid:durableId="365714633">
    <w:abstractNumId w:val="24"/>
  </w:num>
  <w:num w:numId="8" w16cid:durableId="97144161">
    <w:abstractNumId w:val="17"/>
  </w:num>
  <w:num w:numId="9" w16cid:durableId="892740281">
    <w:abstractNumId w:val="14"/>
  </w:num>
  <w:num w:numId="10" w16cid:durableId="1778793209">
    <w:abstractNumId w:val="6"/>
  </w:num>
  <w:num w:numId="11" w16cid:durableId="16585460">
    <w:abstractNumId w:val="18"/>
  </w:num>
  <w:num w:numId="12" w16cid:durableId="516701737">
    <w:abstractNumId w:val="23"/>
  </w:num>
  <w:num w:numId="13" w16cid:durableId="1514420706">
    <w:abstractNumId w:val="19"/>
  </w:num>
  <w:num w:numId="14" w16cid:durableId="381246879">
    <w:abstractNumId w:val="5"/>
  </w:num>
  <w:num w:numId="15" w16cid:durableId="1724332913">
    <w:abstractNumId w:val="21"/>
  </w:num>
  <w:num w:numId="16" w16cid:durableId="1605579131">
    <w:abstractNumId w:val="2"/>
  </w:num>
  <w:num w:numId="17" w16cid:durableId="2127847388">
    <w:abstractNumId w:val="0"/>
  </w:num>
  <w:num w:numId="18" w16cid:durableId="259679328">
    <w:abstractNumId w:val="15"/>
  </w:num>
  <w:num w:numId="19" w16cid:durableId="880365228">
    <w:abstractNumId w:val="16"/>
  </w:num>
  <w:num w:numId="20" w16cid:durableId="910040181">
    <w:abstractNumId w:val="20"/>
  </w:num>
  <w:num w:numId="21" w16cid:durableId="1180851597">
    <w:abstractNumId w:val="8"/>
  </w:num>
  <w:num w:numId="22" w16cid:durableId="2121951665">
    <w:abstractNumId w:val="12"/>
  </w:num>
  <w:num w:numId="23" w16cid:durableId="1466389429">
    <w:abstractNumId w:val="22"/>
  </w:num>
  <w:num w:numId="24" w16cid:durableId="1055159401">
    <w:abstractNumId w:val="4"/>
  </w:num>
  <w:num w:numId="25" w16cid:durableId="133838662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76577"/>
    <w:rsid w:val="00285925"/>
    <w:rsid w:val="002A41BC"/>
    <w:rsid w:val="002D232D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4F6E44"/>
    <w:rsid w:val="00547C5F"/>
    <w:rsid w:val="00561406"/>
    <w:rsid w:val="005615D9"/>
    <w:rsid w:val="00591E5F"/>
    <w:rsid w:val="00593FDE"/>
    <w:rsid w:val="0059554E"/>
    <w:rsid w:val="00640107"/>
    <w:rsid w:val="00656FE7"/>
    <w:rsid w:val="00684ACA"/>
    <w:rsid w:val="006F540C"/>
    <w:rsid w:val="008104C8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408E8"/>
    <w:rsid w:val="00A7498D"/>
    <w:rsid w:val="00A860B2"/>
    <w:rsid w:val="00AB6084"/>
    <w:rsid w:val="00AC5CCA"/>
    <w:rsid w:val="00AE2FA5"/>
    <w:rsid w:val="00B02617"/>
    <w:rsid w:val="00B413A4"/>
    <w:rsid w:val="00BB1A79"/>
    <w:rsid w:val="00BB34DF"/>
    <w:rsid w:val="00BE650C"/>
    <w:rsid w:val="00C364B4"/>
    <w:rsid w:val="00CB4DE1"/>
    <w:rsid w:val="00CE2B29"/>
    <w:rsid w:val="00CF0908"/>
    <w:rsid w:val="00CF75DE"/>
    <w:rsid w:val="00D03D1D"/>
    <w:rsid w:val="00D20136"/>
    <w:rsid w:val="00D42249"/>
    <w:rsid w:val="00DC34A5"/>
    <w:rsid w:val="00DD1363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character" w:customStyle="1" w:styleId="jpfdse">
    <w:name w:val="jpfdse"/>
    <w:basedOn w:val="DefaultParagraphFont"/>
    <w:rsid w:val="00DD1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21</cp:revision>
  <cp:lastPrinted>2022-06-17T04:49:00Z</cp:lastPrinted>
  <dcterms:created xsi:type="dcterms:W3CDTF">2022-06-07T13:17:00Z</dcterms:created>
  <dcterms:modified xsi:type="dcterms:W3CDTF">2023-02-23T12:47:00Z</dcterms:modified>
</cp:coreProperties>
</file>