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3F61C" w14:textId="2ADFEDB9" w:rsidR="00B53276" w:rsidRPr="00B53276" w:rsidRDefault="00B53276" w:rsidP="00B53276">
      <w:pPr>
        <w:spacing w:after="0" w:line="276" w:lineRule="auto"/>
        <w:jc w:val="right"/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  <w:t>TU/CDOE</w:t>
      </w:r>
    </w:p>
    <w:p w14:paraId="36A4ABFC" w14:textId="5ECBD915" w:rsidR="00B53276" w:rsidRPr="00B53276" w:rsidRDefault="00B53276" w:rsidP="00B53276">
      <w:pPr>
        <w:spacing w:after="0" w:line="276" w:lineRule="auto"/>
        <w:jc w:val="center"/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  <w:t>TEZPUR UNIVERSITY</w:t>
      </w:r>
    </w:p>
    <w:p w14:paraId="6666A395" w14:textId="24F23456" w:rsidR="00B53276" w:rsidRPr="00B53276" w:rsidRDefault="00B53276" w:rsidP="00B53276">
      <w:pPr>
        <w:spacing w:after="0" w:line="276" w:lineRule="auto"/>
        <w:jc w:val="center"/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  <w:t>SEMESTER END EXAMINATION (</w:t>
      </w:r>
      <w:r w:rsidR="0014151D"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  <w:t>AUTUMN</w:t>
      </w:r>
      <w:r w:rsidRPr="00B53276">
        <w:rPr>
          <w:rFonts w:ascii="Times New Roman" w:eastAsia="Aptos" w:hAnsi="Times New Roman" w:cs="Times New Roman"/>
          <w:b/>
          <w:sz w:val="28"/>
          <w:szCs w:val="28"/>
          <w:lang w:val="en-US" w:bidi="ar-SA"/>
        </w:rPr>
        <w:t>) 2024</w:t>
      </w:r>
    </w:p>
    <w:p w14:paraId="0A9E7E72" w14:textId="0A2849FC" w:rsidR="00B53276" w:rsidRPr="00B53276" w:rsidRDefault="00B53276" w:rsidP="00B53276">
      <w:pPr>
        <w:spacing w:after="0" w:line="276" w:lineRule="auto"/>
        <w:jc w:val="center"/>
        <w:rPr>
          <w:rFonts w:ascii="Times New Roman" w:eastAsia="Aptos" w:hAnsi="Times New Roman" w:cs="Times New Roman"/>
          <w:b/>
          <w:sz w:val="28"/>
          <w:szCs w:val="28"/>
          <w:lang w:bidi="ar-SA"/>
        </w:rPr>
      </w:pPr>
      <w:r>
        <w:rPr>
          <w:rFonts w:ascii="Times New Roman" w:eastAsia="Aptos" w:hAnsi="Times New Roman" w:cs="Times New Roman"/>
          <w:b/>
          <w:sz w:val="28"/>
          <w:szCs w:val="28"/>
          <w:lang w:bidi="ar-SA"/>
        </w:rPr>
        <w:t xml:space="preserve">DIPCRGD/ </w:t>
      </w:r>
      <w:r w:rsidRPr="00B53276">
        <w:rPr>
          <w:rFonts w:ascii="Times New Roman" w:eastAsia="Aptos" w:hAnsi="Times New Roman" w:cs="Times New Roman"/>
          <w:b/>
          <w:sz w:val="28"/>
          <w:szCs w:val="28"/>
          <w:lang w:bidi="ar-SA"/>
        </w:rPr>
        <w:t>DCG203: RESEARCH IN CHILD RIGHTS</w:t>
      </w:r>
    </w:p>
    <w:p w14:paraId="7D65A3CB" w14:textId="77777777" w:rsidR="00B53276" w:rsidRPr="00B53276" w:rsidRDefault="00B53276" w:rsidP="00B53276">
      <w:pPr>
        <w:spacing w:after="0" w:line="276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szCs w:val="24"/>
          <w:lang w:val="en-US" w:bidi="ar-SA"/>
        </w:rPr>
        <w:t>Full Marks: 70</w:t>
      </w:r>
      <w:r w:rsidRPr="00B53276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szCs w:val="24"/>
          <w:lang w:val="en-US" w:bidi="ar-SA"/>
        </w:rPr>
        <w:tab/>
        <w:t xml:space="preserve">                </w:t>
      </w:r>
      <w:r w:rsidRPr="00B53276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3F498E6B" w14:textId="77777777" w:rsidR="00B53276" w:rsidRPr="00B53276" w:rsidRDefault="00B53276" w:rsidP="00B53276">
      <w:pPr>
        <w:pStyle w:val="NoSpacing"/>
        <w:jc w:val="center"/>
        <w:rPr>
          <w:rFonts w:ascii="Times New Roman" w:hAnsi="Times New Roman" w:cs="Times New Roman"/>
          <w:i/>
          <w:iCs/>
          <w:lang w:val="en-US" w:bidi="ar-SA"/>
        </w:rPr>
      </w:pPr>
      <w:r w:rsidRPr="00B53276">
        <w:rPr>
          <w:rFonts w:ascii="Times New Roman" w:hAnsi="Times New Roman" w:cs="Times New Roman"/>
          <w:i/>
          <w:iCs/>
          <w:lang w:val="en-US" w:bidi="ar-SA"/>
        </w:rPr>
        <w:t>The figures in the right-hand margin indicate marks for the individual question</w:t>
      </w:r>
    </w:p>
    <w:p w14:paraId="4DDDF4BA" w14:textId="05AFA58D" w:rsidR="00B53276" w:rsidRPr="00B53276" w:rsidRDefault="00B53276" w:rsidP="00B53276">
      <w:pPr>
        <w:pStyle w:val="NoSpacing"/>
        <w:jc w:val="center"/>
        <w:rPr>
          <w:rFonts w:ascii="Times New Roman" w:hAnsi="Times New Roman" w:cs="Times New Roman"/>
          <w:lang w:val="en-US" w:bidi="ar-SA"/>
        </w:rPr>
      </w:pPr>
      <w:r w:rsidRPr="00B53276">
        <w:rPr>
          <w:rFonts w:ascii="Times New Roman" w:hAnsi="Times New Roman" w:cs="Times New Roman"/>
          <w:lang w:val="en-US" w:bidi="ar-SA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lang w:val="en-US" w:bidi="ar-SA"/>
        </w:rPr>
        <w:t>..</w:t>
      </w:r>
    </w:p>
    <w:p w14:paraId="03E97977" w14:textId="77777777" w:rsidR="00B53276" w:rsidRPr="00B53276" w:rsidRDefault="00B53276" w:rsidP="00B53276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(10x2=20)</w:t>
      </w:r>
    </w:p>
    <w:p w14:paraId="2EE56E7F" w14:textId="77777777" w:rsidR="00B53276" w:rsidRPr="00B53276" w:rsidRDefault="00B53276" w:rsidP="00B53276">
      <w:pPr>
        <w:spacing w:after="0" w:line="360" w:lineRule="auto"/>
        <w:ind w:firstLine="360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A. Fill in the blanks</w:t>
      </w:r>
    </w:p>
    <w:p w14:paraId="32CCD4AE" w14:textId="77777777" w:rsidR="00B53276" w:rsidRPr="00B53276" w:rsidRDefault="00B53276" w:rsidP="00B5327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>The process of selecting a section of the population is known as _____.</w:t>
      </w:r>
    </w:p>
    <w:p w14:paraId="7707E92E" w14:textId="77777777" w:rsidR="00B53276" w:rsidRPr="00B53276" w:rsidRDefault="00B53276" w:rsidP="00B5327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>_______ approached more leisurely, giving children time to think more about what to produce as a response.</w:t>
      </w:r>
    </w:p>
    <w:p w14:paraId="05897EFA" w14:textId="77777777" w:rsidR="00B53276" w:rsidRPr="00B53276" w:rsidRDefault="00B53276" w:rsidP="00B5327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 xml:space="preserve">PAR stands for ________. </w:t>
      </w:r>
    </w:p>
    <w:p w14:paraId="06D8FAA4" w14:textId="77777777" w:rsidR="00B53276" w:rsidRPr="00B53276" w:rsidRDefault="00B53276" w:rsidP="00B5327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>_____________ research method views social reality as external and objective.</w:t>
      </w:r>
    </w:p>
    <w:p w14:paraId="4D14136F" w14:textId="77777777" w:rsidR="00B53276" w:rsidRPr="00B53276" w:rsidRDefault="00B53276" w:rsidP="00B53276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 xml:space="preserve">______ is a method where one’s social environment is geographically represented. </w:t>
      </w:r>
    </w:p>
    <w:p w14:paraId="163A6976" w14:textId="77777777" w:rsidR="00B53276" w:rsidRPr="00B53276" w:rsidRDefault="00B53276" w:rsidP="00B53276">
      <w:pPr>
        <w:spacing w:after="0" w:line="360" w:lineRule="auto"/>
        <w:ind w:firstLine="360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B. Answer the following</w:t>
      </w:r>
    </w:p>
    <w:p w14:paraId="59EC8911" w14:textId="77777777" w:rsidR="00B53276" w:rsidRPr="00B53276" w:rsidRDefault="00B53276" w:rsidP="00B53276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 xml:space="preserve">Define Critical Realism. </w:t>
      </w:r>
    </w:p>
    <w:p w14:paraId="625329AA" w14:textId="77777777" w:rsidR="00B53276" w:rsidRPr="00B53276" w:rsidRDefault="00B53276" w:rsidP="00B53276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 xml:space="preserve">What are research questions? </w:t>
      </w:r>
    </w:p>
    <w:p w14:paraId="2B724C74" w14:textId="77777777" w:rsidR="00B53276" w:rsidRPr="00B53276" w:rsidRDefault="00B53276" w:rsidP="00B53276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 xml:space="preserve">Define </w:t>
      </w:r>
      <w:r w:rsidRPr="00B53276">
        <w:rPr>
          <w:rFonts w:ascii="Times New Roman" w:eastAsia="Aptos" w:hAnsi="Times New Roman" w:cs="Times New Roman"/>
          <w:iCs/>
          <w:szCs w:val="24"/>
          <w:lang w:bidi="ar-SA"/>
        </w:rPr>
        <w:t>social mapping.</w:t>
      </w:r>
    </w:p>
    <w:p w14:paraId="5AEBD4FB" w14:textId="77777777" w:rsidR="00B53276" w:rsidRPr="00B53276" w:rsidRDefault="00B53276" w:rsidP="00B53276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>What is hypothesis?</w:t>
      </w:r>
    </w:p>
    <w:p w14:paraId="24568F08" w14:textId="77777777" w:rsidR="00B53276" w:rsidRPr="00B53276" w:rsidRDefault="00B53276" w:rsidP="00B53276">
      <w:pPr>
        <w:numPr>
          <w:ilvl w:val="0"/>
          <w:numId w:val="3"/>
        </w:numPr>
        <w:spacing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bidi="ar-SA"/>
        </w:rPr>
        <w:t xml:space="preserve">Define </w:t>
      </w:r>
      <w:r w:rsidRPr="00B53276">
        <w:rPr>
          <w:rFonts w:ascii="Times New Roman" w:eastAsia="Aptos" w:hAnsi="Times New Roman" w:cs="Times New Roman"/>
          <w:iCs/>
          <w:szCs w:val="24"/>
          <w:lang w:bidi="ar-SA"/>
        </w:rPr>
        <w:t>Confidentiality.</w:t>
      </w:r>
      <w:r w:rsidRPr="00B53276">
        <w:rPr>
          <w:rFonts w:ascii="Times New Roman" w:eastAsia="Aptos" w:hAnsi="Times New Roman" w:cs="Times New Roman"/>
          <w:szCs w:val="24"/>
          <w:lang w:bidi="ar-SA"/>
        </w:rPr>
        <w:t xml:space="preserve"> </w:t>
      </w:r>
    </w:p>
    <w:p w14:paraId="27B9E453" w14:textId="77777777" w:rsidR="00B53276" w:rsidRPr="00B53276" w:rsidRDefault="00B53276" w:rsidP="00B53276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B53276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21790365" w14:textId="77777777" w:rsidR="00B53276" w:rsidRPr="00B53276" w:rsidRDefault="00B53276" w:rsidP="00B5327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B53276">
        <w:rPr>
          <w:rFonts w:ascii="Times New Roman" w:eastAsia="Aptos" w:hAnsi="Times New Roman" w:cs="Times New Roman"/>
          <w:szCs w:val="24"/>
          <w:lang w:bidi="ar-SA"/>
        </w:rPr>
        <w:t>Elucidate the role of children as a researcher.</w:t>
      </w:r>
    </w:p>
    <w:p w14:paraId="3A83F8DB" w14:textId="77777777" w:rsidR="00B53276" w:rsidRPr="00B53276" w:rsidRDefault="00B53276" w:rsidP="00B5327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B53276">
        <w:rPr>
          <w:rFonts w:ascii="Times New Roman" w:eastAsia="Aptos" w:hAnsi="Times New Roman" w:cs="Times New Roman"/>
          <w:szCs w:val="24"/>
          <w:lang w:bidi="ar-SA"/>
        </w:rPr>
        <w:t xml:space="preserve">Explain the importance of child- centred research. </w:t>
      </w:r>
    </w:p>
    <w:p w14:paraId="73EEC81E" w14:textId="77777777" w:rsidR="00B53276" w:rsidRPr="00B53276" w:rsidRDefault="00B53276" w:rsidP="00B5327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B53276">
        <w:rPr>
          <w:rFonts w:ascii="Times New Roman" w:eastAsia="Aptos" w:hAnsi="Times New Roman" w:cs="Times New Roman"/>
          <w:szCs w:val="24"/>
          <w:lang w:bidi="ar-SA"/>
        </w:rPr>
        <w:t>Differentiate between Quantitative and Qualitative Research Strategies.</w:t>
      </w:r>
    </w:p>
    <w:p w14:paraId="2A800995" w14:textId="77777777" w:rsidR="00B53276" w:rsidRPr="00B53276" w:rsidRDefault="00B53276" w:rsidP="00B5327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B53276">
        <w:rPr>
          <w:rFonts w:ascii="Times New Roman" w:eastAsia="Aptos" w:hAnsi="Times New Roman" w:cs="Times New Roman"/>
          <w:szCs w:val="24"/>
          <w:lang w:bidi="ar-SA"/>
        </w:rPr>
        <w:t xml:space="preserve">Write a note on types of Probability Sampling. </w:t>
      </w:r>
    </w:p>
    <w:p w14:paraId="0CFC5526" w14:textId="77777777" w:rsidR="00B53276" w:rsidRPr="00B53276" w:rsidRDefault="00B53276" w:rsidP="00B53276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>Write a note on identifying research problems and reviewing literature.</w:t>
      </w:r>
    </w:p>
    <w:p w14:paraId="475B593D" w14:textId="77777777" w:rsidR="00B53276" w:rsidRPr="00B53276" w:rsidRDefault="00B53276" w:rsidP="00B53276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</w:t>
      </w:r>
      <w:r w:rsidRPr="00B53276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three</w:t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B532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(3x10=30)</w:t>
      </w:r>
    </w:p>
    <w:p w14:paraId="167B491D" w14:textId="77777777" w:rsidR="00B53276" w:rsidRPr="00B53276" w:rsidRDefault="00B53276" w:rsidP="00B5327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>Discuss the ethical and cultural issues associated with research in child rights.</w:t>
      </w:r>
    </w:p>
    <w:p w14:paraId="12B089BF" w14:textId="77777777" w:rsidR="00B53276" w:rsidRPr="00B53276" w:rsidRDefault="00B53276" w:rsidP="00B5327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val="en-US" w:bidi="ar-SA"/>
        </w:rPr>
        <w:t>Evaluate the process of research in child rights.</w:t>
      </w:r>
    </w:p>
    <w:p w14:paraId="19A11E4F" w14:textId="77777777" w:rsidR="00B53276" w:rsidRPr="00B53276" w:rsidRDefault="00B53276" w:rsidP="00B53276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Aptos" w:hAnsi="Times New Roman" w:cs="Times New Roman"/>
          <w:szCs w:val="24"/>
          <w:lang w:bidi="ar-SA"/>
        </w:rPr>
      </w:pPr>
      <w:r w:rsidRPr="00B53276">
        <w:rPr>
          <w:rFonts w:ascii="Times New Roman" w:eastAsia="Aptos" w:hAnsi="Times New Roman" w:cs="Times New Roman"/>
          <w:szCs w:val="24"/>
          <w:lang w:bidi="ar-SA"/>
        </w:rPr>
        <w:t>Describe different tools of data collection mentioning their advantages and disadvantages.</w:t>
      </w:r>
    </w:p>
    <w:p w14:paraId="55147FD6" w14:textId="77777777" w:rsidR="00B53276" w:rsidRPr="00B53276" w:rsidRDefault="00B53276" w:rsidP="00B5327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B53276">
        <w:rPr>
          <w:rFonts w:ascii="Times New Roman" w:eastAsia="Aptos" w:hAnsi="Times New Roman" w:cs="Times New Roman"/>
          <w:szCs w:val="24"/>
          <w:lang w:bidi="ar-SA"/>
        </w:rPr>
        <w:t>Define Ethnography. Elucidate the role of ethnography in child rights research</w:t>
      </w:r>
    </w:p>
    <w:p w14:paraId="0E7904FE" w14:textId="77777777" w:rsidR="00B53276" w:rsidRPr="00B53276" w:rsidRDefault="00B53276" w:rsidP="00B53276">
      <w:pPr>
        <w:rPr>
          <w:rFonts w:ascii="Times New Roman" w:eastAsia="Aptos" w:hAnsi="Times New Roman" w:cs="Times New Roman"/>
          <w:szCs w:val="24"/>
          <w:lang w:bidi="ar-SA"/>
        </w:rPr>
      </w:pPr>
    </w:p>
    <w:p w14:paraId="031EE14E" w14:textId="2F12EF7A" w:rsidR="00316ED4" w:rsidRDefault="00B53276" w:rsidP="006572CF">
      <w:pPr>
        <w:jc w:val="center"/>
      </w:pPr>
      <w:r w:rsidRPr="00B53276">
        <w:rPr>
          <w:rFonts w:ascii="Times New Roman" w:eastAsia="Aptos" w:hAnsi="Times New Roman" w:cs="Times New Roman"/>
          <w:szCs w:val="24"/>
          <w:lang w:bidi="ar-SA"/>
        </w:rPr>
        <w:t>***</w:t>
      </w:r>
    </w:p>
    <w:sectPr w:rsidR="00316E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47B84"/>
    <w:multiLevelType w:val="hybridMultilevel"/>
    <w:tmpl w:val="7E4EE2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85D4A"/>
    <w:multiLevelType w:val="hybridMultilevel"/>
    <w:tmpl w:val="605049D2"/>
    <w:lvl w:ilvl="0" w:tplc="2AA447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22421"/>
    <w:multiLevelType w:val="hybridMultilevel"/>
    <w:tmpl w:val="64DE1F8E"/>
    <w:lvl w:ilvl="0" w:tplc="3856B5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04ACA"/>
    <w:multiLevelType w:val="hybridMultilevel"/>
    <w:tmpl w:val="F4F888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592340">
    <w:abstractNumId w:val="0"/>
  </w:num>
  <w:num w:numId="2" w16cid:durableId="201332386">
    <w:abstractNumId w:val="3"/>
  </w:num>
  <w:num w:numId="3" w16cid:durableId="1780566836">
    <w:abstractNumId w:val="1"/>
  </w:num>
  <w:num w:numId="4" w16cid:durableId="7005187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ED4"/>
    <w:rsid w:val="0014151D"/>
    <w:rsid w:val="00316ED4"/>
    <w:rsid w:val="005D6070"/>
    <w:rsid w:val="006572CF"/>
    <w:rsid w:val="00850DEF"/>
    <w:rsid w:val="00B53276"/>
    <w:rsid w:val="00C848C0"/>
    <w:rsid w:val="00DF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BF53C"/>
  <w15:chartTrackingRefBased/>
  <w15:docId w15:val="{5EE749A6-71EC-4373-B312-583F996A6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6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6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6E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6E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6E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E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E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E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6ED4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6ED4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6ED4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6E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6E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6E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E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E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E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6E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316ED4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6E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316ED4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316E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6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6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6E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6E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6E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6ED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B532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2024-11-05T08:30:00Z</dcterms:created>
  <dcterms:modified xsi:type="dcterms:W3CDTF">2025-04-09T07:31:00Z</dcterms:modified>
</cp:coreProperties>
</file>