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4EB7F" w14:textId="77777777" w:rsidR="00BA3ACC" w:rsidRDefault="00BA3ACC" w:rsidP="00EE1A99">
      <w:pPr>
        <w:pStyle w:val="ListParagraph"/>
        <w:jc w:val="right"/>
        <w:rPr>
          <w:rFonts w:ascii="Californian FB" w:eastAsia="Gungsuh" w:hAnsi="Californian FB" w:cs="Times New Roman"/>
          <w:b/>
          <w:color w:val="7F7F7F" w:themeColor="text1" w:themeTint="80"/>
          <w:sz w:val="24"/>
          <w:szCs w:val="24"/>
        </w:rPr>
      </w:pPr>
    </w:p>
    <w:p w14:paraId="6205B92C" w14:textId="77777777" w:rsidR="00BA3ACC" w:rsidRDefault="00BA3ACC" w:rsidP="00EE1A99">
      <w:pPr>
        <w:pStyle w:val="ListParagraph"/>
        <w:jc w:val="right"/>
        <w:rPr>
          <w:rFonts w:ascii="Californian FB" w:eastAsia="Gungsuh" w:hAnsi="Californian FB" w:cs="Times New Roman"/>
          <w:b/>
          <w:color w:val="7F7F7F" w:themeColor="text1" w:themeTint="80"/>
          <w:sz w:val="24"/>
          <w:szCs w:val="24"/>
        </w:rPr>
      </w:pPr>
    </w:p>
    <w:p w14:paraId="37F69448" w14:textId="163F7956" w:rsidR="00970950" w:rsidRPr="007C76FC" w:rsidRDefault="00970950" w:rsidP="00970950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lang w:eastAsia="en-IN"/>
        </w:rPr>
      </w:pPr>
      <w:r w:rsidRPr="007C76FC">
        <w:rPr>
          <w:rFonts w:ascii="Cambria" w:eastAsia="Times New Roman" w:hAnsi="Cambria" w:cs="Times New Roman"/>
          <w:b/>
          <w:bCs/>
          <w:lang w:eastAsia="en-IN"/>
        </w:rPr>
        <w:t>TU</w:t>
      </w:r>
      <w:r>
        <w:rPr>
          <w:rFonts w:ascii="Cambria" w:eastAsia="Times New Roman" w:hAnsi="Cambria" w:cs="Times New Roman"/>
          <w:b/>
          <w:bCs/>
          <w:lang w:eastAsia="en-IN"/>
        </w:rPr>
        <w:t>-</w:t>
      </w:r>
      <w:r w:rsidRPr="007C76FC">
        <w:rPr>
          <w:rFonts w:ascii="Cambria" w:eastAsia="Times New Roman" w:hAnsi="Cambria" w:cs="Times New Roman"/>
          <w:b/>
          <w:bCs/>
          <w:lang w:eastAsia="en-IN"/>
        </w:rPr>
        <w:t>CDOE</w:t>
      </w:r>
    </w:p>
    <w:p w14:paraId="09A36D52" w14:textId="1CEE1188" w:rsidR="00970950" w:rsidRDefault="00970950" w:rsidP="0097095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  <w:r w:rsidRPr="007C76FC">
        <w:rPr>
          <w:rFonts w:ascii="Cambria" w:eastAsia="Times New Roman" w:hAnsi="Cambria" w:cs="Times New Roman"/>
          <w:b/>
          <w:bCs/>
          <w:lang w:eastAsia="en-IN"/>
        </w:rPr>
        <w:t>TEZPUR UNIVERSITY</w:t>
      </w:r>
    </w:p>
    <w:p w14:paraId="74234C72" w14:textId="22A8817B" w:rsidR="00605C5B" w:rsidRPr="007C76FC" w:rsidRDefault="00605C5B" w:rsidP="0097095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  <w:r>
        <w:rPr>
          <w:rFonts w:ascii="Cambria" w:eastAsia="Times New Roman" w:hAnsi="Cambria" w:cs="Times New Roman"/>
          <w:b/>
          <w:bCs/>
          <w:lang w:eastAsia="en-IN"/>
        </w:rPr>
        <w:t xml:space="preserve">Semester End Examination, </w:t>
      </w:r>
      <w:r w:rsidR="00B1053E">
        <w:rPr>
          <w:rFonts w:ascii="Cambria" w:eastAsia="Times New Roman" w:hAnsi="Cambria" w:cs="Times New Roman"/>
          <w:b/>
          <w:bCs/>
          <w:lang w:eastAsia="en-IN"/>
        </w:rPr>
        <w:t>Autumn</w:t>
      </w:r>
      <w:r>
        <w:rPr>
          <w:rFonts w:ascii="Cambria" w:eastAsia="Times New Roman" w:hAnsi="Cambria" w:cs="Times New Roman"/>
          <w:b/>
          <w:bCs/>
          <w:lang w:eastAsia="en-IN"/>
        </w:rPr>
        <w:t xml:space="preserve"> 202</w:t>
      </w:r>
      <w:r w:rsidR="002E580A">
        <w:rPr>
          <w:rFonts w:ascii="Cambria" w:eastAsia="Times New Roman" w:hAnsi="Cambria" w:cs="Times New Roman"/>
          <w:b/>
          <w:bCs/>
          <w:lang w:eastAsia="en-IN"/>
        </w:rPr>
        <w:t>4</w:t>
      </w:r>
    </w:p>
    <w:p w14:paraId="32B0D554" w14:textId="42ABE7DB" w:rsidR="00970950" w:rsidRPr="007C76FC" w:rsidRDefault="00B1053E" w:rsidP="00970950">
      <w:pPr>
        <w:spacing w:after="0" w:line="240" w:lineRule="auto"/>
        <w:jc w:val="center"/>
        <w:rPr>
          <w:rFonts w:ascii="Cambria" w:hAnsi="Cambria" w:cs="Times New Roman"/>
          <w:b/>
          <w:bCs/>
        </w:rPr>
      </w:pPr>
      <w:r>
        <w:rPr>
          <w:rFonts w:ascii="Cambria" w:eastAsia="Times New Roman" w:hAnsi="Cambria" w:cs="Times New Roman"/>
          <w:b/>
          <w:bCs/>
          <w:lang w:eastAsia="en-IN"/>
        </w:rPr>
        <w:t>MAMCD/</w:t>
      </w:r>
      <w:r w:rsidR="00970950" w:rsidRPr="007C76FC">
        <w:rPr>
          <w:rFonts w:ascii="Cambria" w:eastAsia="Times New Roman" w:hAnsi="Cambria" w:cs="Times New Roman"/>
          <w:b/>
          <w:bCs/>
          <w:lang w:eastAsia="en-IN"/>
        </w:rPr>
        <w:t xml:space="preserve">MMC 301: </w:t>
      </w:r>
      <w:r w:rsidR="00970950" w:rsidRPr="007C76FC">
        <w:rPr>
          <w:rFonts w:ascii="Cambria" w:hAnsi="Cambria" w:cs="Times New Roman"/>
          <w:b/>
          <w:bCs/>
        </w:rPr>
        <w:t>NEW MEDIA</w:t>
      </w:r>
    </w:p>
    <w:p w14:paraId="44F4B9FA" w14:textId="77777777" w:rsidR="00970950" w:rsidRPr="007C76FC" w:rsidRDefault="00970950" w:rsidP="0097095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en-IN"/>
        </w:rPr>
      </w:pPr>
    </w:p>
    <w:p w14:paraId="1FCF02CC" w14:textId="77777777" w:rsidR="00605C5B" w:rsidRDefault="00605C5B" w:rsidP="00970950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lang w:eastAsia="en-IN"/>
        </w:rPr>
      </w:pPr>
    </w:p>
    <w:p w14:paraId="7B8F8A14" w14:textId="51EA2D0C" w:rsidR="00970950" w:rsidRPr="007C76FC" w:rsidRDefault="00970950" w:rsidP="00970950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lang w:eastAsia="en-IN"/>
        </w:rPr>
      </w:pPr>
      <w:r w:rsidRPr="007C76FC">
        <w:rPr>
          <w:rFonts w:ascii="Cambria" w:eastAsia="Times New Roman" w:hAnsi="Cambria" w:cs="Times New Roman"/>
          <w:b/>
          <w:bCs/>
          <w:lang w:eastAsia="en-IN"/>
        </w:rPr>
        <w:t xml:space="preserve"> Time: 3 Hours                           </w:t>
      </w:r>
      <w:r w:rsidR="00605C5B">
        <w:rPr>
          <w:rFonts w:ascii="Cambria" w:eastAsia="Times New Roman" w:hAnsi="Cambria" w:cs="Times New Roman"/>
          <w:b/>
          <w:bCs/>
          <w:lang w:eastAsia="en-IN"/>
        </w:rPr>
        <w:t xml:space="preserve">                                                                                </w:t>
      </w:r>
      <w:r w:rsidRPr="007C76FC">
        <w:rPr>
          <w:rFonts w:ascii="Cambria" w:eastAsia="Times New Roman" w:hAnsi="Cambria" w:cs="Times New Roman"/>
          <w:b/>
          <w:bCs/>
          <w:lang w:eastAsia="en-IN"/>
        </w:rPr>
        <w:t xml:space="preserve">                        Total Marks: 70</w:t>
      </w:r>
    </w:p>
    <w:p w14:paraId="4CB10E70" w14:textId="77777777" w:rsidR="00970950" w:rsidRPr="007C76FC" w:rsidRDefault="00970950" w:rsidP="00970950">
      <w:pPr>
        <w:spacing w:after="0" w:line="240" w:lineRule="auto"/>
        <w:ind w:left="284"/>
        <w:rPr>
          <w:rFonts w:ascii="Cambria" w:eastAsia="Times New Roman" w:hAnsi="Cambria" w:cs="Times New Roman"/>
          <w:b/>
          <w:bCs/>
          <w:lang w:eastAsia="en-IN"/>
        </w:rPr>
      </w:pPr>
    </w:p>
    <w:p w14:paraId="3F83AB31" w14:textId="05F01955" w:rsidR="00970950" w:rsidRPr="007C76FC" w:rsidRDefault="00970950" w:rsidP="00970950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lang w:eastAsia="en-IN"/>
        </w:rPr>
      </w:pPr>
      <w:r w:rsidRPr="007C76FC">
        <w:rPr>
          <w:rFonts w:ascii="Cambria" w:eastAsia="Times New Roman" w:hAnsi="Cambria" w:cs="Times New Roman"/>
          <w:i/>
          <w:iCs/>
          <w:lang w:eastAsia="en-IN"/>
        </w:rPr>
        <w:t>The figures in the right-hand margin indicate marks for the individual question.</w:t>
      </w:r>
    </w:p>
    <w:p w14:paraId="0DF6A21D" w14:textId="7D93A4A0" w:rsidR="00605C5B" w:rsidRPr="00605C5B" w:rsidRDefault="00B1053E" w:rsidP="00EE1A9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___________________________________________________________________________________________________________</w:t>
      </w:r>
    </w:p>
    <w:p w14:paraId="6D495D2F" w14:textId="36680B47" w:rsidR="00EE1A99" w:rsidRPr="00605C5B" w:rsidRDefault="00605C5B" w:rsidP="00BA3ACC">
      <w:pPr>
        <w:ind w:hanging="450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    </w:t>
      </w:r>
      <w:r w:rsidR="00EE1A99" w:rsidRPr="00605C5B">
        <w:rPr>
          <w:rFonts w:ascii="Cambria" w:hAnsi="Cambria"/>
          <w:sz w:val="24"/>
          <w:szCs w:val="24"/>
        </w:rPr>
        <w:t xml:space="preserve">1. Write short notes on the following:      </w:t>
      </w:r>
      <w:r w:rsidRPr="00605C5B">
        <w:rPr>
          <w:rFonts w:ascii="Cambria" w:hAnsi="Cambria"/>
          <w:sz w:val="24"/>
          <w:szCs w:val="24"/>
        </w:rPr>
        <w:t xml:space="preserve">                                                                                 </w:t>
      </w:r>
      <w:r w:rsidR="00B1053E">
        <w:rPr>
          <w:rFonts w:ascii="Cambria" w:hAnsi="Cambria"/>
          <w:sz w:val="24"/>
          <w:szCs w:val="24"/>
        </w:rPr>
        <w:t>6X5=30</w:t>
      </w:r>
      <w:r w:rsidRPr="00605C5B">
        <w:rPr>
          <w:rFonts w:ascii="Cambria" w:hAnsi="Cambria"/>
          <w:sz w:val="24"/>
          <w:szCs w:val="24"/>
        </w:rPr>
        <w:t xml:space="preserve">        </w:t>
      </w:r>
      <w:r w:rsidR="00EE1A99" w:rsidRPr="00605C5B">
        <w:rPr>
          <w:rFonts w:ascii="Cambria" w:hAnsi="Cambria"/>
          <w:sz w:val="24"/>
          <w:szCs w:val="24"/>
        </w:rPr>
        <w:t xml:space="preserve">                                                      </w:t>
      </w:r>
      <w:r w:rsidR="00EB090A" w:rsidRPr="00605C5B">
        <w:rPr>
          <w:rFonts w:ascii="Cambria" w:hAnsi="Cambria"/>
          <w:sz w:val="24"/>
          <w:szCs w:val="24"/>
        </w:rPr>
        <w:t xml:space="preserve">             </w:t>
      </w:r>
      <w:r w:rsidRPr="00605C5B">
        <w:rPr>
          <w:rFonts w:ascii="Cambria" w:hAnsi="Cambria"/>
          <w:sz w:val="24"/>
          <w:szCs w:val="24"/>
        </w:rPr>
        <w:t xml:space="preserve">                        </w:t>
      </w:r>
      <w:r w:rsidR="00EB090A" w:rsidRPr="00605C5B">
        <w:rPr>
          <w:rFonts w:ascii="Cambria" w:hAnsi="Cambria"/>
          <w:sz w:val="24"/>
          <w:szCs w:val="24"/>
        </w:rPr>
        <w:t xml:space="preserve">       </w:t>
      </w:r>
    </w:p>
    <w:p w14:paraId="029A0BCE" w14:textId="0BAC552E" w:rsidR="00EE1A99" w:rsidRPr="00605C5B" w:rsidRDefault="00EE1A99" w:rsidP="00EB090A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>Perceived strengths and weaknesses of wiki technology</w:t>
      </w:r>
    </w:p>
    <w:p w14:paraId="44B693EA" w14:textId="77777777" w:rsidR="00BA3ACC" w:rsidRPr="00605C5B" w:rsidRDefault="002A3500" w:rsidP="00BA3ACC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Virtual classroom as an enabler as well as a constraint </w:t>
      </w:r>
    </w:p>
    <w:p w14:paraId="1BFDFC8D" w14:textId="77777777" w:rsidR="00BA3ACC" w:rsidRPr="00605C5B" w:rsidRDefault="002A3500" w:rsidP="00BA3ACC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>C</w:t>
      </w:r>
      <w:r w:rsidR="005A57EE" w:rsidRPr="00605C5B">
        <w:rPr>
          <w:rFonts w:ascii="Cambria" w:hAnsi="Cambria"/>
          <w:sz w:val="24"/>
          <w:szCs w:val="24"/>
        </w:rPr>
        <w:t xml:space="preserve">opyright infringement </w:t>
      </w:r>
      <w:r w:rsidRPr="00605C5B">
        <w:rPr>
          <w:rFonts w:ascii="Cambria" w:hAnsi="Cambria"/>
          <w:sz w:val="24"/>
          <w:szCs w:val="24"/>
        </w:rPr>
        <w:t>impact of</w:t>
      </w:r>
      <w:r w:rsidR="005A57EE" w:rsidRPr="00605C5B">
        <w:rPr>
          <w:rFonts w:ascii="Cambria" w:hAnsi="Cambria"/>
          <w:sz w:val="24"/>
          <w:szCs w:val="24"/>
        </w:rPr>
        <w:t xml:space="preserve"> ICT </w:t>
      </w:r>
      <w:r w:rsidRPr="00605C5B">
        <w:rPr>
          <w:rFonts w:ascii="Cambria" w:hAnsi="Cambria"/>
          <w:sz w:val="24"/>
          <w:szCs w:val="24"/>
        </w:rPr>
        <w:t>in</w:t>
      </w:r>
      <w:r w:rsidR="005A57EE" w:rsidRPr="00605C5B">
        <w:rPr>
          <w:rFonts w:ascii="Cambria" w:hAnsi="Cambria"/>
          <w:sz w:val="24"/>
          <w:szCs w:val="24"/>
        </w:rPr>
        <w:t xml:space="preserve"> traditional knowledge</w:t>
      </w:r>
    </w:p>
    <w:p w14:paraId="2E0D07E4" w14:textId="12E806DF" w:rsidR="002A3500" w:rsidRPr="00605C5B" w:rsidRDefault="002A3500" w:rsidP="00BA3ACC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 w:cstheme="majorHAnsi"/>
          <w:sz w:val="24"/>
          <w:szCs w:val="24"/>
        </w:rPr>
        <w:t>Use of internet as a tool for activism</w:t>
      </w:r>
    </w:p>
    <w:p w14:paraId="7366F2F6" w14:textId="0B4D17A8" w:rsidR="00605C5B" w:rsidRPr="00605C5B" w:rsidRDefault="00605C5B" w:rsidP="00605C5B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>Digital Influencers and their marketing strategies</w:t>
      </w:r>
    </w:p>
    <w:p w14:paraId="6A5C527B" w14:textId="55DF934E" w:rsidR="00605C5B" w:rsidRPr="00605C5B" w:rsidRDefault="00605C5B" w:rsidP="00BA3ACC">
      <w:pPr>
        <w:pStyle w:val="ListParagraph"/>
        <w:numPr>
          <w:ilvl w:val="0"/>
          <w:numId w:val="3"/>
        </w:numPr>
        <w:rPr>
          <w:rFonts w:ascii="Cambria" w:hAnsi="Cambria"/>
          <w:sz w:val="24"/>
          <w:szCs w:val="24"/>
        </w:rPr>
      </w:pPr>
      <w:r w:rsidRPr="00605C5B">
        <w:rPr>
          <w:rFonts w:ascii="Cambria" w:hAnsi="Cambria" w:cstheme="majorHAnsi"/>
          <w:sz w:val="24"/>
          <w:szCs w:val="24"/>
        </w:rPr>
        <w:t>Importance of Digital Media Literacy</w:t>
      </w:r>
    </w:p>
    <w:p w14:paraId="23A930A0" w14:textId="35946DB2" w:rsidR="002F3CBB" w:rsidRPr="00605C5B" w:rsidRDefault="002F3CBB" w:rsidP="002F3CBB">
      <w:pPr>
        <w:pStyle w:val="ListParagraph"/>
        <w:rPr>
          <w:rFonts w:ascii="Cambria" w:hAnsi="Cambria"/>
          <w:sz w:val="24"/>
          <w:szCs w:val="24"/>
        </w:rPr>
      </w:pPr>
    </w:p>
    <w:p w14:paraId="059795FB" w14:textId="46556625" w:rsidR="00EE1A99" w:rsidRPr="00605C5B" w:rsidRDefault="00EE1A99" w:rsidP="002F3CBB">
      <w:pPr>
        <w:ind w:hanging="450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2. Write the following: </w:t>
      </w:r>
      <w:r w:rsidR="00EB090A" w:rsidRPr="00605C5B">
        <w:rPr>
          <w:rFonts w:ascii="Cambria" w:hAnsi="Cambria"/>
          <w:sz w:val="24"/>
          <w:szCs w:val="24"/>
        </w:rPr>
        <w:t xml:space="preserve">              </w:t>
      </w:r>
      <w:r w:rsidR="00BA3ACC" w:rsidRPr="00605C5B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</w:t>
      </w:r>
    </w:p>
    <w:p w14:paraId="52B7B069" w14:textId="77777777" w:rsidR="00605C5B" w:rsidRPr="00605C5B" w:rsidRDefault="00605C5B" w:rsidP="00605C5B">
      <w:pPr>
        <w:pStyle w:val="Default"/>
        <w:numPr>
          <w:ilvl w:val="0"/>
          <w:numId w:val="4"/>
        </w:numPr>
        <w:ind w:left="360"/>
        <w:jc w:val="both"/>
        <w:rPr>
          <w:rFonts w:ascii="Cambria" w:eastAsia="Cambria Math" w:hAnsi="Cambria" w:cstheme="majorHAnsi"/>
          <w:lang w:val="en-US" w:bidi="ar-SA"/>
        </w:rPr>
      </w:pPr>
      <w:r w:rsidRPr="00605C5B">
        <w:rPr>
          <w:rFonts w:ascii="Cambria" w:eastAsia="Cambria Math" w:hAnsi="Cambria" w:cstheme="majorHAnsi"/>
          <w:lang w:val="en-US" w:bidi="ar-SA"/>
        </w:rPr>
        <w:t>Discuss the use of ICT to meet the democratic goals of the Government with reference to some e-government initiative in India.                                                                                                    7</w:t>
      </w:r>
    </w:p>
    <w:p w14:paraId="7AD46546" w14:textId="3390BD37" w:rsidR="00605C5B" w:rsidRPr="00605C5B" w:rsidRDefault="00605C5B" w:rsidP="00605C5B">
      <w:pPr>
        <w:pStyle w:val="Default"/>
        <w:ind w:left="360"/>
        <w:jc w:val="both"/>
        <w:rPr>
          <w:rFonts w:ascii="Cambria" w:eastAsia="Cambria Math" w:hAnsi="Cambria" w:cstheme="majorHAnsi"/>
          <w:lang w:val="en-US" w:bidi="ar-SA"/>
        </w:rPr>
      </w:pPr>
      <w:r w:rsidRPr="00605C5B">
        <w:rPr>
          <w:rFonts w:ascii="Cambria" w:eastAsia="Cambria Math" w:hAnsi="Cambria" w:cstheme="majorHAnsi"/>
          <w:lang w:val="en-US" w:bidi="ar-SA"/>
        </w:rPr>
        <w:t xml:space="preserve">                                                </w:t>
      </w:r>
    </w:p>
    <w:p w14:paraId="3B75AF90" w14:textId="585F85B1" w:rsidR="00605C5B" w:rsidRPr="00605C5B" w:rsidRDefault="00605C5B" w:rsidP="00605C5B">
      <w:pPr>
        <w:pStyle w:val="Default"/>
        <w:numPr>
          <w:ilvl w:val="0"/>
          <w:numId w:val="4"/>
        </w:numPr>
        <w:ind w:left="360"/>
        <w:jc w:val="both"/>
        <w:rPr>
          <w:rFonts w:ascii="Cambria" w:eastAsia="Cambria Math" w:hAnsi="Cambria" w:cstheme="majorHAnsi"/>
          <w:lang w:val="en-US" w:bidi="ar-SA"/>
        </w:rPr>
      </w:pPr>
      <w:r w:rsidRPr="00605C5B">
        <w:rPr>
          <w:rFonts w:ascii="Cambria" w:eastAsia="Cambria Math" w:hAnsi="Cambria" w:cstheme="majorHAnsi"/>
        </w:rPr>
        <w:t>Discuss the concept</w:t>
      </w:r>
      <w:r>
        <w:rPr>
          <w:rFonts w:ascii="Cambria" w:eastAsia="Cambria Math" w:hAnsi="Cambria" w:cstheme="majorHAnsi"/>
        </w:rPr>
        <w:t>-</w:t>
      </w:r>
      <w:r w:rsidRPr="00605C5B">
        <w:rPr>
          <w:rFonts w:ascii="Cambria" w:eastAsia="Cambria Math" w:hAnsi="Cambria" w:cstheme="majorHAnsi"/>
        </w:rPr>
        <w:t xml:space="preserve"> digital divide. Examine the barriers in the access to digital technologies in India.                                                                                                                                                                         7 </w:t>
      </w:r>
    </w:p>
    <w:p w14:paraId="07DDC20E" w14:textId="270ABD6E" w:rsidR="00605C5B" w:rsidRPr="00605C5B" w:rsidRDefault="00605C5B" w:rsidP="00605C5B">
      <w:pPr>
        <w:pStyle w:val="Default"/>
        <w:ind w:left="360"/>
        <w:jc w:val="both"/>
        <w:rPr>
          <w:rFonts w:ascii="Cambria" w:eastAsia="Cambria Math" w:hAnsi="Cambria" w:cstheme="majorHAnsi"/>
          <w:lang w:val="en-US" w:bidi="ar-SA"/>
        </w:rPr>
      </w:pPr>
      <w:r w:rsidRPr="00605C5B">
        <w:rPr>
          <w:rFonts w:ascii="Cambria" w:eastAsia="Cambria Math" w:hAnsi="Cambria" w:cstheme="majorHAnsi"/>
        </w:rPr>
        <w:t xml:space="preserve">                                   </w:t>
      </w:r>
    </w:p>
    <w:p w14:paraId="3403B2E0" w14:textId="77777777" w:rsidR="00605C5B" w:rsidRPr="00605C5B" w:rsidRDefault="00A14C0B" w:rsidP="00193A84">
      <w:pPr>
        <w:pStyle w:val="ListParagraph"/>
        <w:numPr>
          <w:ilvl w:val="0"/>
          <w:numId w:val="4"/>
        </w:numPr>
        <w:ind w:left="360"/>
        <w:jc w:val="both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Discuss the </w:t>
      </w:r>
      <w:r w:rsidR="005D01B5" w:rsidRPr="00605C5B">
        <w:rPr>
          <w:rFonts w:ascii="Cambria" w:hAnsi="Cambria"/>
          <w:sz w:val="24"/>
          <w:szCs w:val="24"/>
        </w:rPr>
        <w:t xml:space="preserve">concept </w:t>
      </w:r>
      <w:r w:rsidRPr="00605C5B">
        <w:rPr>
          <w:rFonts w:ascii="Cambria" w:hAnsi="Cambria"/>
          <w:sz w:val="24"/>
          <w:szCs w:val="24"/>
        </w:rPr>
        <w:t xml:space="preserve">of </w:t>
      </w:r>
      <w:r w:rsidR="005D01B5" w:rsidRPr="00605C5B">
        <w:rPr>
          <w:rFonts w:ascii="Cambria" w:hAnsi="Cambria"/>
          <w:sz w:val="24"/>
          <w:szCs w:val="24"/>
        </w:rPr>
        <w:t>privacy literacy</w:t>
      </w:r>
      <w:r w:rsidR="002F3CBB" w:rsidRPr="00605C5B">
        <w:rPr>
          <w:rFonts w:ascii="Cambria" w:hAnsi="Cambria"/>
          <w:sz w:val="24"/>
          <w:szCs w:val="24"/>
        </w:rPr>
        <w:t xml:space="preserve"> and its importance</w:t>
      </w:r>
      <w:r w:rsidRPr="00605C5B">
        <w:rPr>
          <w:rFonts w:ascii="Cambria" w:hAnsi="Cambria"/>
          <w:sz w:val="24"/>
          <w:szCs w:val="24"/>
        </w:rPr>
        <w:t>.  Critically examine the merits and demerits of growing surveillance of government and corporates on the uses of online platforms in India</w:t>
      </w:r>
      <w:r w:rsidR="005D01B5" w:rsidRPr="00605C5B">
        <w:rPr>
          <w:rFonts w:ascii="Cambria" w:hAnsi="Cambria"/>
          <w:sz w:val="24"/>
          <w:szCs w:val="24"/>
        </w:rPr>
        <w:t xml:space="preserve">.                                      </w:t>
      </w:r>
      <w:r w:rsidR="00605C5B" w:rsidRPr="00605C5B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         </w:t>
      </w:r>
      <w:r w:rsidR="002F3CBB" w:rsidRPr="00605C5B">
        <w:rPr>
          <w:rFonts w:ascii="Cambria" w:hAnsi="Cambria"/>
          <w:sz w:val="24"/>
          <w:szCs w:val="24"/>
        </w:rPr>
        <w:t xml:space="preserve">   (4+4=8)</w:t>
      </w:r>
    </w:p>
    <w:p w14:paraId="1D2DC4E4" w14:textId="4E372142" w:rsidR="00365385" w:rsidRPr="00605C5B" w:rsidRDefault="002F3CBB" w:rsidP="00605C5B">
      <w:pPr>
        <w:pStyle w:val="ListParagraph"/>
        <w:ind w:left="360"/>
        <w:jc w:val="both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 </w:t>
      </w:r>
    </w:p>
    <w:p w14:paraId="7FE71E24" w14:textId="77777777" w:rsidR="00365385" w:rsidRPr="00605C5B" w:rsidRDefault="00365385" w:rsidP="00365385">
      <w:pPr>
        <w:pStyle w:val="Default"/>
        <w:numPr>
          <w:ilvl w:val="0"/>
          <w:numId w:val="4"/>
        </w:numPr>
        <w:ind w:left="360"/>
        <w:jc w:val="both"/>
        <w:rPr>
          <w:rFonts w:ascii="Cambria" w:eastAsia="Cambria Math" w:hAnsi="Cambria" w:cstheme="majorHAnsi"/>
          <w:lang w:val="en-US" w:bidi="ar-SA"/>
        </w:rPr>
      </w:pPr>
      <w:r w:rsidRPr="00605C5B">
        <w:rPr>
          <w:rFonts w:ascii="Cambria" w:hAnsi="Cambria"/>
        </w:rPr>
        <w:t>How AI is transforming the media industry and what are its potential benefits and risks for content creation, audience engagement and media integrity?                                                               8</w:t>
      </w:r>
    </w:p>
    <w:p w14:paraId="61298E26" w14:textId="778AA6CC" w:rsidR="002F3CBB" w:rsidRPr="00605C5B" w:rsidRDefault="002F3CBB" w:rsidP="00365385">
      <w:pPr>
        <w:pStyle w:val="ListParagraph"/>
        <w:ind w:left="360"/>
        <w:jc w:val="both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 </w:t>
      </w:r>
      <w:r w:rsidR="005D01B5" w:rsidRPr="00605C5B">
        <w:rPr>
          <w:rFonts w:ascii="Cambria" w:hAnsi="Cambria"/>
          <w:sz w:val="24"/>
          <w:szCs w:val="24"/>
        </w:rPr>
        <w:t xml:space="preserve">                                         </w:t>
      </w:r>
    </w:p>
    <w:p w14:paraId="43A4BF1D" w14:textId="3F714EE1" w:rsidR="002F3CBB" w:rsidRPr="00605C5B" w:rsidRDefault="002F3CBB" w:rsidP="002F3CBB">
      <w:pPr>
        <w:pStyle w:val="ListParagraph"/>
        <w:numPr>
          <w:ilvl w:val="0"/>
          <w:numId w:val="4"/>
        </w:numPr>
        <w:ind w:left="360"/>
        <w:jc w:val="both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What are the </w:t>
      </w:r>
      <w:r w:rsidR="00EF4DFD" w:rsidRPr="00605C5B">
        <w:rPr>
          <w:rFonts w:ascii="Cambria" w:hAnsi="Cambria"/>
          <w:sz w:val="24"/>
          <w:szCs w:val="24"/>
        </w:rPr>
        <w:t xml:space="preserve">key cybersecurity challenges </w:t>
      </w:r>
      <w:r w:rsidRPr="00605C5B">
        <w:rPr>
          <w:rFonts w:ascii="Cambria" w:hAnsi="Cambria"/>
          <w:sz w:val="24"/>
          <w:szCs w:val="24"/>
        </w:rPr>
        <w:t xml:space="preserve">affecting the digital landscape of India? </w:t>
      </w:r>
      <w:r w:rsidR="00EF4DFD" w:rsidRPr="00605C5B">
        <w:rPr>
          <w:rFonts w:ascii="Cambria" w:hAnsi="Cambria"/>
          <w:sz w:val="24"/>
          <w:szCs w:val="24"/>
        </w:rPr>
        <w:t>-</w:t>
      </w:r>
      <w:r w:rsidRPr="00605C5B">
        <w:rPr>
          <w:rFonts w:ascii="Cambria" w:hAnsi="Cambria"/>
          <w:sz w:val="24"/>
          <w:szCs w:val="24"/>
        </w:rPr>
        <w:t xml:space="preserve">Discuss the effective strategies that can be implemented for its prevention and mitigation?   </w:t>
      </w:r>
      <w:r w:rsidR="00605C5B" w:rsidRPr="00605C5B">
        <w:rPr>
          <w:rFonts w:ascii="Cambria" w:hAnsi="Cambria"/>
          <w:sz w:val="24"/>
          <w:szCs w:val="24"/>
        </w:rPr>
        <w:t xml:space="preserve">(5+5=10)                                                                                                                                                  </w:t>
      </w:r>
      <w:r w:rsidRPr="00605C5B">
        <w:rPr>
          <w:rFonts w:ascii="Cambria" w:hAnsi="Cambria"/>
          <w:sz w:val="24"/>
          <w:szCs w:val="24"/>
        </w:rPr>
        <w:t xml:space="preserve">                 </w:t>
      </w:r>
      <w:r w:rsidR="00605C5B" w:rsidRPr="00605C5B">
        <w:rPr>
          <w:rFonts w:ascii="Cambria" w:hAnsi="Cambria"/>
          <w:sz w:val="24"/>
          <w:szCs w:val="24"/>
        </w:rPr>
        <w:t xml:space="preserve">       </w:t>
      </w:r>
    </w:p>
    <w:p w14:paraId="60B714C9" w14:textId="123F228C" w:rsidR="00A14C0B" w:rsidRPr="00605C5B" w:rsidRDefault="00BA3ACC" w:rsidP="002F3CBB">
      <w:pPr>
        <w:pStyle w:val="ListParagraph"/>
        <w:ind w:left="360"/>
        <w:jc w:val="both"/>
        <w:rPr>
          <w:rFonts w:ascii="Cambria" w:hAnsi="Cambria"/>
          <w:sz w:val="24"/>
          <w:szCs w:val="24"/>
        </w:rPr>
      </w:pPr>
      <w:r w:rsidRPr="00605C5B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</w:t>
      </w:r>
      <w:r w:rsidR="005D01B5" w:rsidRPr="00605C5B">
        <w:rPr>
          <w:rFonts w:ascii="Cambria" w:hAnsi="Cambria"/>
          <w:sz w:val="24"/>
          <w:szCs w:val="24"/>
        </w:rPr>
        <w:t xml:space="preserve">                 </w:t>
      </w:r>
      <w:r w:rsidR="00193A84" w:rsidRPr="00605C5B">
        <w:rPr>
          <w:rFonts w:ascii="Cambria" w:hAnsi="Cambria"/>
          <w:sz w:val="24"/>
          <w:szCs w:val="24"/>
        </w:rPr>
        <w:t xml:space="preserve">                    </w:t>
      </w:r>
    </w:p>
    <w:p w14:paraId="183B3FCE" w14:textId="77777777" w:rsidR="00970950" w:rsidRPr="002A3500" w:rsidRDefault="00970950" w:rsidP="00605C5B">
      <w:pPr>
        <w:pStyle w:val="Default"/>
        <w:jc w:val="both"/>
        <w:rPr>
          <w:rFonts w:ascii="Californian FB" w:eastAsia="Cambria Math" w:hAnsi="Californian FB" w:cstheme="majorHAnsi"/>
          <w:lang w:val="en-US" w:bidi="ar-SA"/>
        </w:rPr>
      </w:pPr>
    </w:p>
    <w:p w14:paraId="1A249DAD" w14:textId="66FB7618" w:rsidR="00784169" w:rsidRPr="00193A84" w:rsidRDefault="00605C5B" w:rsidP="00605C5B">
      <w:pPr>
        <w:pStyle w:val="Default"/>
        <w:ind w:left="360" w:right="-270"/>
        <w:jc w:val="center"/>
        <w:rPr>
          <w:rFonts w:ascii="Californian FB" w:eastAsia="Cambria Math" w:hAnsi="Californian FB" w:cstheme="majorHAnsi"/>
          <w:sz w:val="22"/>
          <w:szCs w:val="22"/>
          <w:lang w:val="en-US" w:bidi="ar-SA"/>
        </w:rPr>
      </w:pPr>
      <w:r>
        <w:rPr>
          <w:rFonts w:ascii="Californian FB" w:eastAsia="Cambria Math" w:hAnsi="Californian FB" w:cstheme="majorHAnsi"/>
          <w:sz w:val="22"/>
          <w:szCs w:val="22"/>
          <w:lang w:val="en-US" w:bidi="ar-SA"/>
        </w:rPr>
        <w:t>******</w:t>
      </w:r>
    </w:p>
    <w:sectPr w:rsidR="00784169" w:rsidRPr="00193A84" w:rsidSect="00605C5B">
      <w:pgSz w:w="12240" w:h="15840"/>
      <w:pgMar w:top="0" w:right="108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4011A"/>
    <w:multiLevelType w:val="hybridMultilevel"/>
    <w:tmpl w:val="02CEF2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003F4"/>
    <w:multiLevelType w:val="hybridMultilevel"/>
    <w:tmpl w:val="9FFAA2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90E51"/>
    <w:multiLevelType w:val="hybridMultilevel"/>
    <w:tmpl w:val="E8627F2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22971"/>
    <w:multiLevelType w:val="hybridMultilevel"/>
    <w:tmpl w:val="14F8E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512BE"/>
    <w:multiLevelType w:val="multilevel"/>
    <w:tmpl w:val="85EC1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8270F93"/>
    <w:multiLevelType w:val="hybridMultilevel"/>
    <w:tmpl w:val="7AC20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51085"/>
    <w:multiLevelType w:val="hybridMultilevel"/>
    <w:tmpl w:val="DFC8A3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291067">
    <w:abstractNumId w:val="3"/>
  </w:num>
  <w:num w:numId="2" w16cid:durableId="249781128">
    <w:abstractNumId w:val="6"/>
  </w:num>
  <w:num w:numId="3" w16cid:durableId="1445076319">
    <w:abstractNumId w:val="0"/>
  </w:num>
  <w:num w:numId="4" w16cid:durableId="1581989553">
    <w:abstractNumId w:val="5"/>
  </w:num>
  <w:num w:numId="5" w16cid:durableId="1855997056">
    <w:abstractNumId w:val="4"/>
  </w:num>
  <w:num w:numId="6" w16cid:durableId="255484376">
    <w:abstractNumId w:val="2"/>
  </w:num>
  <w:num w:numId="7" w16cid:durableId="7122734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A99"/>
    <w:rsid w:val="000570B1"/>
    <w:rsid w:val="00193A84"/>
    <w:rsid w:val="002A3500"/>
    <w:rsid w:val="002E580A"/>
    <w:rsid w:val="002F3CBB"/>
    <w:rsid w:val="00346A03"/>
    <w:rsid w:val="00365385"/>
    <w:rsid w:val="005A57EE"/>
    <w:rsid w:val="005B2BF1"/>
    <w:rsid w:val="005D01B5"/>
    <w:rsid w:val="00605C5B"/>
    <w:rsid w:val="00784169"/>
    <w:rsid w:val="00854F69"/>
    <w:rsid w:val="00970950"/>
    <w:rsid w:val="00A14C0B"/>
    <w:rsid w:val="00B1053E"/>
    <w:rsid w:val="00B122B2"/>
    <w:rsid w:val="00BA3ACC"/>
    <w:rsid w:val="00EB090A"/>
    <w:rsid w:val="00ED2550"/>
    <w:rsid w:val="00EE1A99"/>
    <w:rsid w:val="00EF4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E424C"/>
  <w15:chartTrackingRefBased/>
  <w15:docId w15:val="{657E4CF7-EB7B-4148-9E10-F73BF651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A99"/>
    <w:pPr>
      <w:ind w:left="720"/>
      <w:contextualSpacing/>
    </w:pPr>
    <w:rPr>
      <w:rFonts w:cs="Vrinda"/>
      <w:szCs w:val="28"/>
      <w:lang w:val="en-IN" w:bidi="as-IN"/>
    </w:rPr>
  </w:style>
  <w:style w:type="paragraph" w:customStyle="1" w:styleId="Default">
    <w:name w:val="Default"/>
    <w:qFormat/>
    <w:rsid w:val="00A14C0B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</dc:creator>
  <cp:keywords/>
  <dc:description/>
  <cp:lastModifiedBy>Kalpadroom Almanya</cp:lastModifiedBy>
  <cp:revision>3</cp:revision>
  <cp:lastPrinted>2025-04-22T07:00:00Z</cp:lastPrinted>
  <dcterms:created xsi:type="dcterms:W3CDTF">2025-04-02T08:50:00Z</dcterms:created>
  <dcterms:modified xsi:type="dcterms:W3CDTF">2025-04-22T07:07:00Z</dcterms:modified>
</cp:coreProperties>
</file>