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26A9B" w14:textId="77777777" w:rsidR="00AF59B6" w:rsidRDefault="00AF59B6" w:rsidP="00AF59B6">
      <w:pPr>
        <w:pStyle w:val="NoSpacing"/>
        <w:jc w:val="right"/>
        <w:rPr>
          <w:rFonts w:ascii="Cambria" w:hAnsi="Cambria"/>
          <w:b/>
          <w:bCs/>
          <w:sz w:val="24"/>
          <w:szCs w:val="24"/>
          <w:lang w:eastAsia="en-IN"/>
        </w:rPr>
      </w:pPr>
    </w:p>
    <w:tbl>
      <w:tblPr>
        <w:tblStyle w:val="TableGrid"/>
        <w:tblpPr w:leftFromText="180" w:rightFromText="180" w:vertAnchor="text" w:horzAnchor="margin" w:tblpY="66"/>
        <w:tblW w:w="6976" w:type="dxa"/>
        <w:tblLook w:val="04A0" w:firstRow="1" w:lastRow="0" w:firstColumn="1" w:lastColumn="0" w:noHBand="0" w:noVBand="1"/>
      </w:tblPr>
      <w:tblGrid>
        <w:gridCol w:w="6976"/>
      </w:tblGrid>
      <w:tr w:rsidR="008E1DB7" w14:paraId="3B8232A8" w14:textId="77777777" w:rsidTr="008E1DB7">
        <w:trPr>
          <w:trHeight w:val="7858"/>
        </w:trPr>
        <w:tc>
          <w:tcPr>
            <w:tcW w:w="6976" w:type="dxa"/>
          </w:tcPr>
          <w:p w14:paraId="226162DC" w14:textId="77777777" w:rsidR="008E1DB7" w:rsidRDefault="008E1DB7" w:rsidP="008E1DB7">
            <w:pPr>
              <w:pStyle w:val="NoSpacing"/>
              <w:jc w:val="center"/>
              <w:rPr>
                <w:rFonts w:ascii="Cambria" w:hAnsi="Cambria"/>
                <w:b/>
                <w:bCs/>
                <w:sz w:val="24"/>
                <w:szCs w:val="24"/>
                <w:lang w:eastAsia="en-IN"/>
              </w:rPr>
            </w:pPr>
            <w:r>
              <w:rPr>
                <w:rFonts w:ascii="Cambria" w:hAnsi="Cambria"/>
                <w:b/>
                <w:bCs/>
                <w:sz w:val="24"/>
                <w:szCs w:val="24"/>
                <w:lang w:eastAsia="en-IN"/>
              </w:rPr>
              <w:t>Annexure II</w:t>
            </w:r>
          </w:p>
          <w:p w14:paraId="0D1A597B" w14:textId="77777777" w:rsidR="008E1DB7" w:rsidRPr="008E1DB7" w:rsidRDefault="008E1DB7" w:rsidP="008E1DB7">
            <w:pPr>
              <w:pStyle w:val="NoSpacing"/>
              <w:jc w:val="center"/>
              <w:rPr>
                <w:rFonts w:ascii="Cambria" w:hAnsi="Cambria"/>
                <w:b/>
                <w:bCs/>
                <w:sz w:val="14"/>
                <w:szCs w:val="14"/>
                <w:lang w:eastAsia="en-IN"/>
              </w:rPr>
            </w:pPr>
          </w:p>
          <w:p w14:paraId="46E78911" w14:textId="77777777" w:rsidR="008E1DB7" w:rsidRDefault="008E1DB7" w:rsidP="008E1DB7">
            <w:pPr>
              <w:pStyle w:val="NoSpacing"/>
              <w:jc w:val="center"/>
              <w:rPr>
                <w:rFonts w:ascii="Cambria" w:hAnsi="Cambria"/>
                <w:b/>
                <w:bCs/>
                <w:sz w:val="24"/>
                <w:szCs w:val="24"/>
                <w:lang w:eastAsia="en-IN"/>
              </w:rPr>
            </w:pPr>
            <w:r>
              <w:rPr>
                <w:noProof/>
              </w:rPr>
              <w:drawing>
                <wp:inline distT="0" distB="0" distL="0" distR="0" wp14:anchorId="0CDE3CF0" wp14:editId="44D477DD">
                  <wp:extent cx="4143375" cy="4591050"/>
                  <wp:effectExtent l="0" t="0" r="0" b="0"/>
                  <wp:docPr id="1" name="Picture 1" descr="C:\Users\Abhijit_Bora\Downloads\Byepoll pho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bhijit_Bora\Downloads\Byepoll photo.jpg"/>
                          <pic:cNvPicPr>
                            <a:picLocks noChangeAspect="1" noChangeArrowheads="1"/>
                          </pic:cNvPicPr>
                        </pic:nvPicPr>
                        <pic:blipFill>
                          <a:blip r:embed="rId6"/>
                          <a:srcRect/>
                          <a:stretch>
                            <a:fillRect/>
                          </a:stretch>
                        </pic:blipFill>
                        <pic:spPr bwMode="auto">
                          <a:xfrm>
                            <a:off x="0" y="0"/>
                            <a:ext cx="4143375" cy="4591050"/>
                          </a:xfrm>
                          <a:prstGeom prst="rect">
                            <a:avLst/>
                          </a:prstGeom>
                          <a:noFill/>
                          <a:ln w="9525">
                            <a:noFill/>
                            <a:miter lim="800000"/>
                            <a:headEnd/>
                            <a:tailEnd/>
                          </a:ln>
                        </pic:spPr>
                      </pic:pic>
                    </a:graphicData>
                  </a:graphic>
                </wp:inline>
              </w:drawing>
            </w:r>
          </w:p>
        </w:tc>
      </w:tr>
    </w:tbl>
    <w:p w14:paraId="51729BDC" w14:textId="77777777" w:rsidR="00AF59B6" w:rsidRDefault="00AF59B6" w:rsidP="00AF59B6">
      <w:pPr>
        <w:pStyle w:val="NoSpacing"/>
        <w:jc w:val="right"/>
        <w:rPr>
          <w:rFonts w:ascii="Cambria" w:hAnsi="Cambria"/>
          <w:b/>
          <w:bCs/>
          <w:sz w:val="24"/>
          <w:szCs w:val="24"/>
          <w:lang w:eastAsia="en-IN"/>
        </w:rPr>
      </w:pPr>
    </w:p>
    <w:p w14:paraId="7BAFF0FA" w14:textId="77777777" w:rsidR="00AF59B6" w:rsidRDefault="00AF59B6" w:rsidP="00AF59B6">
      <w:pPr>
        <w:pStyle w:val="NoSpacing"/>
        <w:jc w:val="right"/>
        <w:rPr>
          <w:rFonts w:ascii="Cambria" w:hAnsi="Cambria"/>
          <w:b/>
          <w:bCs/>
          <w:sz w:val="24"/>
          <w:szCs w:val="24"/>
          <w:lang w:eastAsia="en-IN"/>
        </w:rPr>
      </w:pPr>
    </w:p>
    <w:p w14:paraId="07B18D59" w14:textId="77777777" w:rsidR="00AF59B6" w:rsidRDefault="00AF59B6" w:rsidP="008E1DB7">
      <w:pPr>
        <w:pStyle w:val="NoSpacing"/>
        <w:rPr>
          <w:rFonts w:ascii="Cambria" w:hAnsi="Cambria"/>
          <w:b/>
          <w:bCs/>
          <w:sz w:val="24"/>
          <w:szCs w:val="24"/>
          <w:lang w:eastAsia="en-IN"/>
        </w:rPr>
      </w:pPr>
    </w:p>
    <w:p w14:paraId="25CAD61A" w14:textId="77777777" w:rsidR="00AF59B6" w:rsidRDefault="00AF59B6" w:rsidP="00AF59B6">
      <w:pPr>
        <w:pStyle w:val="NoSpacing"/>
        <w:jc w:val="right"/>
        <w:rPr>
          <w:rFonts w:ascii="Cambria" w:hAnsi="Cambria"/>
          <w:b/>
          <w:bCs/>
          <w:sz w:val="24"/>
          <w:szCs w:val="24"/>
          <w:lang w:eastAsia="en-IN"/>
        </w:rPr>
      </w:pPr>
    </w:p>
    <w:p w14:paraId="015A1B9F" w14:textId="77777777" w:rsidR="00AF59B6" w:rsidRDefault="00AF59B6" w:rsidP="00AF59B6">
      <w:pPr>
        <w:pStyle w:val="NoSpacing"/>
        <w:jc w:val="right"/>
        <w:rPr>
          <w:rFonts w:ascii="Cambria" w:hAnsi="Cambria"/>
          <w:b/>
          <w:bCs/>
          <w:sz w:val="24"/>
          <w:szCs w:val="24"/>
          <w:lang w:eastAsia="en-IN"/>
        </w:rPr>
      </w:pPr>
    </w:p>
    <w:p w14:paraId="1BF6CC26" w14:textId="77777777" w:rsidR="00AF59B6" w:rsidRDefault="00AF59B6" w:rsidP="00AF59B6">
      <w:pPr>
        <w:pStyle w:val="NoSpacing"/>
        <w:jc w:val="right"/>
        <w:rPr>
          <w:rFonts w:ascii="Cambria" w:hAnsi="Cambria"/>
          <w:b/>
          <w:bCs/>
          <w:sz w:val="24"/>
          <w:szCs w:val="24"/>
          <w:lang w:eastAsia="en-IN"/>
        </w:rPr>
      </w:pPr>
    </w:p>
    <w:p w14:paraId="0BEF58C2" w14:textId="77777777" w:rsidR="00AF59B6" w:rsidRDefault="00AF59B6" w:rsidP="00AF59B6">
      <w:pPr>
        <w:pStyle w:val="NoSpacing"/>
        <w:jc w:val="right"/>
        <w:rPr>
          <w:rFonts w:ascii="Cambria" w:hAnsi="Cambria"/>
          <w:b/>
          <w:bCs/>
          <w:sz w:val="24"/>
          <w:szCs w:val="24"/>
          <w:lang w:eastAsia="en-IN"/>
        </w:rPr>
      </w:pPr>
    </w:p>
    <w:p w14:paraId="697FB44A" w14:textId="77777777" w:rsidR="00AF59B6" w:rsidRDefault="00AF59B6" w:rsidP="00AF59B6">
      <w:pPr>
        <w:pStyle w:val="NoSpacing"/>
        <w:jc w:val="right"/>
        <w:rPr>
          <w:rFonts w:ascii="Cambria" w:hAnsi="Cambria"/>
          <w:b/>
          <w:bCs/>
          <w:sz w:val="24"/>
          <w:szCs w:val="24"/>
          <w:lang w:eastAsia="en-IN"/>
        </w:rPr>
      </w:pPr>
    </w:p>
    <w:p w14:paraId="6E9F5575" w14:textId="77777777" w:rsidR="00AF59B6" w:rsidRDefault="00AF59B6" w:rsidP="00AF59B6">
      <w:pPr>
        <w:pStyle w:val="NoSpacing"/>
        <w:jc w:val="right"/>
        <w:rPr>
          <w:rFonts w:ascii="Cambria" w:hAnsi="Cambria"/>
          <w:b/>
          <w:bCs/>
          <w:sz w:val="24"/>
          <w:szCs w:val="24"/>
          <w:lang w:eastAsia="en-IN"/>
        </w:rPr>
      </w:pPr>
    </w:p>
    <w:p w14:paraId="61398551" w14:textId="77777777" w:rsidR="00AF59B6" w:rsidRDefault="00AF59B6" w:rsidP="00AF59B6">
      <w:pPr>
        <w:pStyle w:val="NoSpacing"/>
        <w:jc w:val="right"/>
        <w:rPr>
          <w:rFonts w:ascii="Cambria" w:hAnsi="Cambria"/>
          <w:b/>
          <w:bCs/>
          <w:sz w:val="24"/>
          <w:szCs w:val="24"/>
          <w:lang w:eastAsia="en-IN"/>
        </w:rPr>
      </w:pPr>
    </w:p>
    <w:p w14:paraId="3169947F" w14:textId="77777777" w:rsidR="00AF59B6" w:rsidRDefault="00AF59B6" w:rsidP="00AF59B6">
      <w:pPr>
        <w:pStyle w:val="NoSpacing"/>
        <w:jc w:val="right"/>
        <w:rPr>
          <w:rFonts w:ascii="Cambria" w:hAnsi="Cambria"/>
          <w:b/>
          <w:bCs/>
          <w:sz w:val="24"/>
          <w:szCs w:val="24"/>
          <w:lang w:eastAsia="en-IN"/>
        </w:rPr>
      </w:pPr>
    </w:p>
    <w:p w14:paraId="2A34610D" w14:textId="77777777" w:rsidR="008E1DB7" w:rsidRDefault="008E1DB7" w:rsidP="008E1DB7">
      <w:pPr>
        <w:pStyle w:val="NoSpacing"/>
        <w:jc w:val="right"/>
        <w:rPr>
          <w:rFonts w:ascii="Cambria" w:hAnsi="Cambria"/>
          <w:b/>
          <w:bCs/>
          <w:sz w:val="24"/>
          <w:szCs w:val="24"/>
          <w:lang w:eastAsia="en-IN"/>
        </w:rPr>
      </w:pPr>
    </w:p>
    <w:p w14:paraId="4BB936D3" w14:textId="77777777" w:rsidR="008E1DB7" w:rsidRDefault="008E1DB7" w:rsidP="008E1DB7">
      <w:pPr>
        <w:pStyle w:val="NoSpacing"/>
        <w:jc w:val="right"/>
        <w:rPr>
          <w:rFonts w:ascii="Cambria" w:hAnsi="Cambria"/>
          <w:b/>
          <w:bCs/>
          <w:sz w:val="24"/>
          <w:szCs w:val="24"/>
          <w:lang w:eastAsia="en-IN"/>
        </w:rPr>
      </w:pPr>
    </w:p>
    <w:p w14:paraId="09AB1023" w14:textId="367BF029" w:rsidR="001D378F" w:rsidRPr="00AF59B6" w:rsidRDefault="00AF59B6" w:rsidP="008E1DB7">
      <w:pPr>
        <w:pStyle w:val="NoSpacing"/>
        <w:jc w:val="right"/>
        <w:rPr>
          <w:rFonts w:ascii="Cambria" w:hAnsi="Cambria"/>
          <w:b/>
          <w:bCs/>
          <w:sz w:val="24"/>
          <w:szCs w:val="24"/>
          <w:lang w:eastAsia="en-IN"/>
        </w:rPr>
      </w:pPr>
      <w:r w:rsidRPr="00AF59B6">
        <w:rPr>
          <w:rFonts w:ascii="Cambria" w:hAnsi="Cambria"/>
          <w:b/>
          <w:bCs/>
          <w:sz w:val="24"/>
          <w:szCs w:val="24"/>
          <w:lang w:eastAsia="en-IN"/>
        </w:rPr>
        <w:t>TU/CDOE</w:t>
      </w:r>
    </w:p>
    <w:p w14:paraId="0296C0B2" w14:textId="24E1043A" w:rsidR="001D378F" w:rsidRPr="00AF59B6" w:rsidRDefault="00AF59B6" w:rsidP="00AF59B6">
      <w:pPr>
        <w:pStyle w:val="NoSpacing"/>
        <w:jc w:val="center"/>
        <w:rPr>
          <w:rFonts w:ascii="Cambria" w:hAnsi="Cambria"/>
          <w:b/>
          <w:bCs/>
          <w:sz w:val="24"/>
          <w:szCs w:val="24"/>
          <w:lang w:eastAsia="en-IN"/>
        </w:rPr>
      </w:pPr>
      <w:r w:rsidRPr="00AF59B6">
        <w:rPr>
          <w:rFonts w:ascii="Cambria" w:hAnsi="Cambria"/>
          <w:b/>
          <w:bCs/>
          <w:sz w:val="24"/>
          <w:szCs w:val="24"/>
          <w:lang w:eastAsia="en-IN"/>
        </w:rPr>
        <w:t>TEZPUR UNIVERSITY</w:t>
      </w:r>
    </w:p>
    <w:p w14:paraId="6C6B260F" w14:textId="3BF96BC8" w:rsidR="001D378F" w:rsidRPr="00AF59B6" w:rsidRDefault="00AF59B6" w:rsidP="00AF59B6">
      <w:pPr>
        <w:pStyle w:val="NoSpacing"/>
        <w:jc w:val="center"/>
        <w:rPr>
          <w:rFonts w:ascii="Cambria" w:hAnsi="Cambria"/>
          <w:b/>
          <w:bCs/>
          <w:sz w:val="24"/>
          <w:szCs w:val="24"/>
          <w:lang w:eastAsia="en-IN"/>
        </w:rPr>
      </w:pPr>
      <w:r w:rsidRPr="00AF59B6">
        <w:rPr>
          <w:rFonts w:ascii="Cambria" w:hAnsi="Cambria"/>
          <w:b/>
          <w:bCs/>
          <w:sz w:val="24"/>
          <w:szCs w:val="24"/>
          <w:lang w:eastAsia="en-IN"/>
        </w:rPr>
        <w:t>SEMESTER END EXAMINATION (SPRING) 2021</w:t>
      </w:r>
    </w:p>
    <w:p w14:paraId="659FEC89" w14:textId="10336CB5" w:rsidR="001D378F" w:rsidRPr="00AF59B6" w:rsidRDefault="00AF59B6" w:rsidP="00AF59B6">
      <w:pPr>
        <w:pStyle w:val="NoSpacing"/>
        <w:jc w:val="center"/>
        <w:rPr>
          <w:rFonts w:ascii="Cambria" w:hAnsi="Cambria"/>
          <w:b/>
          <w:bCs/>
          <w:sz w:val="24"/>
          <w:szCs w:val="24"/>
        </w:rPr>
      </w:pPr>
      <w:r w:rsidRPr="00AF59B6">
        <w:rPr>
          <w:rFonts w:ascii="Cambria" w:hAnsi="Cambria"/>
          <w:b/>
          <w:bCs/>
          <w:sz w:val="24"/>
          <w:szCs w:val="24"/>
          <w:lang w:eastAsia="en-IN"/>
        </w:rPr>
        <w:t xml:space="preserve">MMC 104: </w:t>
      </w:r>
      <w:r w:rsidRPr="00AF59B6">
        <w:rPr>
          <w:rFonts w:ascii="Cambria" w:hAnsi="Cambria"/>
          <w:b/>
          <w:bCs/>
          <w:sz w:val="24"/>
          <w:szCs w:val="24"/>
        </w:rPr>
        <w:t>REPORTING AND EDITING</w:t>
      </w:r>
    </w:p>
    <w:p w14:paraId="43422181" w14:textId="77777777" w:rsidR="001D378F" w:rsidRPr="00AF59B6" w:rsidRDefault="001D378F" w:rsidP="00AF59B6">
      <w:pPr>
        <w:pStyle w:val="NoSpacing"/>
        <w:jc w:val="center"/>
        <w:rPr>
          <w:rFonts w:ascii="Cambria" w:hAnsi="Cambria"/>
          <w:sz w:val="4"/>
          <w:szCs w:val="4"/>
        </w:rPr>
      </w:pPr>
    </w:p>
    <w:p w14:paraId="5B0C349E" w14:textId="77777777" w:rsidR="001D378F" w:rsidRPr="00AF59B6" w:rsidRDefault="001D378F" w:rsidP="00AF59B6">
      <w:pPr>
        <w:pStyle w:val="NoSpacing"/>
        <w:jc w:val="center"/>
        <w:rPr>
          <w:rFonts w:ascii="Cambria" w:hAnsi="Cambria"/>
          <w:sz w:val="4"/>
          <w:szCs w:val="4"/>
          <w:lang w:eastAsia="en-IN"/>
        </w:rPr>
      </w:pPr>
    </w:p>
    <w:p w14:paraId="7E4B7AAB" w14:textId="4FE007AF" w:rsidR="001D378F" w:rsidRPr="00AF59B6" w:rsidRDefault="00AF59B6" w:rsidP="00AF59B6">
      <w:pPr>
        <w:pStyle w:val="NoSpacing"/>
        <w:rPr>
          <w:rFonts w:ascii="Cambria" w:hAnsi="Cambria"/>
          <w:sz w:val="24"/>
          <w:szCs w:val="24"/>
          <w:lang w:eastAsia="en-IN"/>
        </w:rPr>
      </w:pPr>
      <w:r>
        <w:rPr>
          <w:rFonts w:ascii="Cambria" w:hAnsi="Cambria"/>
          <w:sz w:val="24"/>
          <w:szCs w:val="24"/>
          <w:lang w:eastAsia="en-IN"/>
        </w:rPr>
        <w:t xml:space="preserve">              </w:t>
      </w:r>
      <w:r w:rsidR="001D378F" w:rsidRPr="00AF59B6">
        <w:rPr>
          <w:rFonts w:ascii="Cambria" w:hAnsi="Cambria"/>
          <w:sz w:val="24"/>
          <w:szCs w:val="24"/>
          <w:lang w:eastAsia="en-IN"/>
        </w:rPr>
        <w:t xml:space="preserve">Time: </w:t>
      </w:r>
      <w:r w:rsidR="001D378F" w:rsidRPr="00AF59B6">
        <w:rPr>
          <w:rFonts w:ascii="Cambria" w:hAnsi="Cambria"/>
          <w:b/>
          <w:bCs/>
          <w:sz w:val="24"/>
          <w:szCs w:val="24"/>
          <w:lang w:eastAsia="en-IN"/>
        </w:rPr>
        <w:t>3 Hours</w:t>
      </w:r>
      <w:r w:rsidR="001D378F" w:rsidRPr="00AF59B6">
        <w:rPr>
          <w:rFonts w:ascii="Cambria" w:hAnsi="Cambria"/>
          <w:sz w:val="24"/>
          <w:szCs w:val="24"/>
          <w:lang w:eastAsia="en-IN"/>
        </w:rPr>
        <w:t xml:space="preserve">                                    Total Marks: </w:t>
      </w:r>
      <w:r w:rsidR="001D378F" w:rsidRPr="00AF59B6">
        <w:rPr>
          <w:rFonts w:ascii="Cambria" w:hAnsi="Cambria"/>
          <w:b/>
          <w:bCs/>
          <w:sz w:val="24"/>
          <w:szCs w:val="24"/>
          <w:lang w:eastAsia="en-IN"/>
        </w:rPr>
        <w:t>70</w:t>
      </w:r>
    </w:p>
    <w:p w14:paraId="30ADFA31" w14:textId="77777777" w:rsidR="001D378F" w:rsidRPr="00AF59B6" w:rsidRDefault="001D378F" w:rsidP="00AF59B6">
      <w:pPr>
        <w:pStyle w:val="NoSpacing"/>
        <w:jc w:val="center"/>
        <w:rPr>
          <w:rFonts w:ascii="Cambria" w:hAnsi="Cambria"/>
          <w:sz w:val="10"/>
          <w:szCs w:val="10"/>
          <w:lang w:eastAsia="en-IN"/>
        </w:rPr>
      </w:pPr>
    </w:p>
    <w:p w14:paraId="1D63FE3F" w14:textId="77777777" w:rsidR="001D378F" w:rsidRPr="00AF59B6" w:rsidRDefault="001D378F" w:rsidP="00AF59B6">
      <w:pPr>
        <w:pStyle w:val="NoSpacing"/>
        <w:jc w:val="center"/>
        <w:rPr>
          <w:rFonts w:ascii="Cambria" w:hAnsi="Cambria"/>
          <w:sz w:val="4"/>
          <w:szCs w:val="4"/>
          <w:lang w:eastAsia="en-IN"/>
        </w:rPr>
      </w:pPr>
    </w:p>
    <w:p w14:paraId="201D8590" w14:textId="77777777" w:rsidR="001D378F" w:rsidRPr="00AF59B6" w:rsidRDefault="001D378F" w:rsidP="00AF59B6">
      <w:pPr>
        <w:pStyle w:val="NoSpacing"/>
        <w:jc w:val="center"/>
        <w:rPr>
          <w:rFonts w:ascii="Cambria" w:hAnsi="Cambria"/>
          <w:i/>
          <w:iCs/>
          <w:sz w:val="24"/>
          <w:szCs w:val="24"/>
          <w:lang w:eastAsia="en-IN"/>
        </w:rPr>
      </w:pPr>
      <w:r w:rsidRPr="00AF59B6">
        <w:rPr>
          <w:rFonts w:ascii="Cambria" w:hAnsi="Cambria"/>
          <w:i/>
          <w:iCs/>
          <w:sz w:val="24"/>
          <w:szCs w:val="24"/>
          <w:lang w:eastAsia="en-IN"/>
        </w:rPr>
        <w:t>The figures in the right-hand margin indicate marks for the individual questions.</w:t>
      </w:r>
    </w:p>
    <w:p w14:paraId="2799B483" w14:textId="45628F7A" w:rsidR="001D378F" w:rsidRDefault="001D378F" w:rsidP="00AF59B6">
      <w:pPr>
        <w:pStyle w:val="NoSpacing"/>
        <w:jc w:val="center"/>
        <w:rPr>
          <w:rFonts w:ascii="Cambria" w:hAnsi="Cambria"/>
          <w:i/>
          <w:sz w:val="24"/>
          <w:szCs w:val="24"/>
        </w:rPr>
      </w:pPr>
      <w:r w:rsidRPr="00AF59B6">
        <w:rPr>
          <w:rFonts w:ascii="Cambria" w:hAnsi="Cambria"/>
          <w:i/>
          <w:sz w:val="24"/>
          <w:szCs w:val="24"/>
        </w:rPr>
        <w:t>(Try to give relevant examples as far as possible in support of your answers)</w:t>
      </w:r>
    </w:p>
    <w:p w14:paraId="71270B44" w14:textId="6E71B7BD" w:rsidR="00AF59B6" w:rsidRPr="00AF59B6" w:rsidRDefault="00AF59B6" w:rsidP="00AF59B6">
      <w:pPr>
        <w:pStyle w:val="NoSpacing"/>
        <w:jc w:val="center"/>
        <w:rPr>
          <w:rFonts w:ascii="Cambria" w:hAnsi="Cambria"/>
          <w:i/>
          <w:sz w:val="24"/>
          <w:szCs w:val="24"/>
        </w:rPr>
      </w:pPr>
      <w:r>
        <w:rPr>
          <w:rFonts w:ascii="Cambria" w:hAnsi="Cambria"/>
          <w:i/>
          <w:sz w:val="24"/>
          <w:szCs w:val="24"/>
        </w:rPr>
        <w:t>-------------------------------------------------------------------------------------</w:t>
      </w:r>
    </w:p>
    <w:p w14:paraId="0EDE4305" w14:textId="77777777" w:rsidR="00AF59B6" w:rsidRDefault="00AF59B6" w:rsidP="00AF59B6">
      <w:pPr>
        <w:pStyle w:val="NoSpacing"/>
        <w:jc w:val="both"/>
        <w:rPr>
          <w:rFonts w:asciiTheme="majorHAnsi" w:hAnsiTheme="majorHAnsi"/>
        </w:rPr>
      </w:pPr>
      <w:r>
        <w:rPr>
          <w:rFonts w:asciiTheme="majorHAnsi" w:hAnsiTheme="majorHAnsi"/>
        </w:rPr>
        <w:t xml:space="preserve">1. </w:t>
      </w:r>
      <w:r w:rsidR="009200AE" w:rsidRPr="00AF59B6">
        <w:rPr>
          <w:rFonts w:asciiTheme="majorHAnsi" w:hAnsiTheme="majorHAnsi"/>
        </w:rPr>
        <w:t xml:space="preserve">Define </w:t>
      </w:r>
      <w:r w:rsidR="00E76EF7" w:rsidRPr="00AF59B6">
        <w:rPr>
          <w:rFonts w:asciiTheme="majorHAnsi" w:hAnsiTheme="majorHAnsi"/>
        </w:rPr>
        <w:t xml:space="preserve">the concept of Objectivity in Journalism </w:t>
      </w:r>
      <w:r w:rsidR="009200AE" w:rsidRPr="00AF59B6">
        <w:rPr>
          <w:rFonts w:asciiTheme="majorHAnsi" w:hAnsiTheme="majorHAnsi"/>
        </w:rPr>
        <w:t>in today’s context.</w:t>
      </w:r>
    </w:p>
    <w:p w14:paraId="4EAEDF34" w14:textId="457E06F8" w:rsidR="00B93703" w:rsidRPr="00AF59B6" w:rsidRDefault="00D7150D" w:rsidP="00AF59B6">
      <w:pPr>
        <w:pStyle w:val="NoSpacing"/>
        <w:jc w:val="right"/>
        <w:rPr>
          <w:rFonts w:asciiTheme="majorHAnsi" w:hAnsiTheme="majorHAnsi"/>
        </w:rPr>
      </w:pPr>
      <w:r w:rsidRPr="00AF59B6">
        <w:rPr>
          <w:rFonts w:asciiTheme="majorHAnsi" w:hAnsiTheme="majorHAnsi"/>
        </w:rPr>
        <w:t xml:space="preserve">12 </w:t>
      </w:r>
    </w:p>
    <w:p w14:paraId="25B5B106" w14:textId="0EF8D212" w:rsidR="00821119" w:rsidRPr="00AF59B6" w:rsidRDefault="00AF59B6" w:rsidP="00AF59B6">
      <w:pPr>
        <w:pStyle w:val="NoSpacing"/>
        <w:jc w:val="center"/>
        <w:rPr>
          <w:rFonts w:asciiTheme="majorHAnsi" w:hAnsiTheme="majorHAnsi"/>
          <w:b/>
          <w:bCs/>
        </w:rPr>
      </w:pPr>
      <w:r w:rsidRPr="00AF59B6">
        <w:rPr>
          <w:rFonts w:asciiTheme="majorHAnsi" w:hAnsiTheme="majorHAnsi"/>
          <w:b/>
          <w:bCs/>
        </w:rPr>
        <w:t>or</w:t>
      </w:r>
    </w:p>
    <w:p w14:paraId="4654F292" w14:textId="54296FB9" w:rsidR="00821119" w:rsidRPr="00AF59B6" w:rsidRDefault="00821119" w:rsidP="00AF59B6">
      <w:pPr>
        <w:pStyle w:val="NoSpacing"/>
        <w:jc w:val="both"/>
        <w:rPr>
          <w:rFonts w:asciiTheme="majorHAnsi" w:hAnsiTheme="majorHAnsi"/>
        </w:rPr>
      </w:pPr>
      <w:r w:rsidRPr="00AF59B6">
        <w:rPr>
          <w:rFonts w:asciiTheme="majorHAnsi" w:hAnsiTheme="majorHAnsi"/>
        </w:rPr>
        <w:t xml:space="preserve">Write a detailed news </w:t>
      </w:r>
      <w:r w:rsidR="009B764C" w:rsidRPr="00AF59B6">
        <w:rPr>
          <w:rFonts w:asciiTheme="majorHAnsi" w:hAnsiTheme="majorHAnsi"/>
        </w:rPr>
        <w:t xml:space="preserve">round up </w:t>
      </w:r>
      <w:r w:rsidRPr="00AF59B6">
        <w:rPr>
          <w:rFonts w:asciiTheme="majorHAnsi" w:hAnsiTheme="majorHAnsi"/>
        </w:rPr>
        <w:t xml:space="preserve">on the recently-held bye-polls to five legislative assembly constituencies in Assam (October,2021). Also, give a brief background of why these bye-polls were necessitated at all. </w:t>
      </w:r>
      <w:r w:rsidR="00AF59B6">
        <w:rPr>
          <w:rFonts w:asciiTheme="majorHAnsi" w:hAnsiTheme="majorHAnsi"/>
        </w:rPr>
        <w:t xml:space="preserve">                                                                                                               </w:t>
      </w:r>
      <w:r w:rsidR="00746C24" w:rsidRPr="00AF59B6">
        <w:rPr>
          <w:rFonts w:asciiTheme="majorHAnsi" w:hAnsiTheme="majorHAnsi"/>
        </w:rPr>
        <w:t xml:space="preserve">9+3= </w:t>
      </w:r>
      <w:r w:rsidRPr="00AF59B6">
        <w:rPr>
          <w:rFonts w:asciiTheme="majorHAnsi" w:hAnsiTheme="majorHAnsi"/>
        </w:rPr>
        <w:t>12</w:t>
      </w:r>
    </w:p>
    <w:p w14:paraId="7BD123C0" w14:textId="77777777" w:rsidR="00AF59B6" w:rsidRPr="00AF59B6" w:rsidRDefault="00AF59B6" w:rsidP="00AF59B6">
      <w:pPr>
        <w:pStyle w:val="NoSpacing"/>
        <w:jc w:val="both"/>
        <w:rPr>
          <w:rFonts w:asciiTheme="majorHAnsi" w:hAnsiTheme="majorHAnsi"/>
          <w:sz w:val="12"/>
          <w:szCs w:val="12"/>
        </w:rPr>
      </w:pPr>
    </w:p>
    <w:p w14:paraId="43EA9824" w14:textId="00056D4C" w:rsidR="008D3336" w:rsidRPr="00AF59B6" w:rsidRDefault="00AF59B6" w:rsidP="00AF59B6">
      <w:pPr>
        <w:pStyle w:val="NoSpacing"/>
        <w:jc w:val="both"/>
        <w:rPr>
          <w:rFonts w:asciiTheme="majorHAnsi" w:hAnsiTheme="majorHAnsi"/>
        </w:rPr>
      </w:pPr>
      <w:r>
        <w:rPr>
          <w:rFonts w:asciiTheme="majorHAnsi" w:hAnsiTheme="majorHAnsi"/>
        </w:rPr>
        <w:t xml:space="preserve">2. </w:t>
      </w:r>
      <w:r w:rsidR="00D572B1" w:rsidRPr="00AF59B6">
        <w:rPr>
          <w:rFonts w:asciiTheme="majorHAnsi" w:hAnsiTheme="majorHAnsi"/>
        </w:rPr>
        <w:t xml:space="preserve">Discuss Reporting and Editing as the </w:t>
      </w:r>
      <w:r w:rsidR="00AD529F" w:rsidRPr="00AF59B6">
        <w:rPr>
          <w:rFonts w:asciiTheme="majorHAnsi" w:hAnsiTheme="majorHAnsi"/>
        </w:rPr>
        <w:t xml:space="preserve">two </w:t>
      </w:r>
      <w:r w:rsidR="00D572B1" w:rsidRPr="00AF59B6">
        <w:rPr>
          <w:rFonts w:asciiTheme="majorHAnsi" w:hAnsiTheme="majorHAnsi"/>
        </w:rPr>
        <w:t>basi</w:t>
      </w:r>
      <w:r w:rsidR="00AD529F" w:rsidRPr="00AF59B6">
        <w:rPr>
          <w:rFonts w:asciiTheme="majorHAnsi" w:hAnsiTheme="majorHAnsi"/>
        </w:rPr>
        <w:t xml:space="preserve">c pillars </w:t>
      </w:r>
      <w:r w:rsidR="00D572B1" w:rsidRPr="00AF59B6">
        <w:rPr>
          <w:rFonts w:asciiTheme="majorHAnsi" w:hAnsiTheme="majorHAnsi"/>
        </w:rPr>
        <w:t>of Journalism.</w:t>
      </w:r>
      <w:r w:rsidR="008E6BCC" w:rsidRPr="00AF59B6">
        <w:rPr>
          <w:rFonts w:asciiTheme="majorHAnsi" w:hAnsiTheme="majorHAnsi"/>
        </w:rPr>
        <w:t xml:space="preserve"> </w:t>
      </w:r>
      <w:r w:rsidR="009832FB" w:rsidRPr="00AF59B6">
        <w:rPr>
          <w:rFonts w:asciiTheme="majorHAnsi" w:hAnsiTheme="majorHAnsi"/>
        </w:rPr>
        <w:t xml:space="preserve">Do you think </w:t>
      </w:r>
      <w:r w:rsidRPr="00AF59B6">
        <w:rPr>
          <w:rFonts w:asciiTheme="majorHAnsi" w:hAnsiTheme="majorHAnsi"/>
        </w:rPr>
        <w:t>both</w:t>
      </w:r>
      <w:r w:rsidR="009832FB" w:rsidRPr="00AF59B6">
        <w:rPr>
          <w:rFonts w:asciiTheme="majorHAnsi" w:hAnsiTheme="majorHAnsi"/>
        </w:rPr>
        <w:t xml:space="preserve"> complement each other by any means? </w:t>
      </w:r>
      <w:r>
        <w:rPr>
          <w:rFonts w:asciiTheme="majorHAnsi" w:hAnsiTheme="majorHAnsi"/>
        </w:rPr>
        <w:t>If yes, h</w:t>
      </w:r>
      <w:r w:rsidR="009832FB" w:rsidRPr="00AF59B6">
        <w:rPr>
          <w:rFonts w:asciiTheme="majorHAnsi" w:hAnsiTheme="majorHAnsi"/>
        </w:rPr>
        <w:t>ow ?</w:t>
      </w:r>
      <w:r w:rsidR="00F33823" w:rsidRPr="00AF59B6">
        <w:rPr>
          <w:rFonts w:asciiTheme="majorHAnsi" w:hAnsiTheme="majorHAnsi"/>
        </w:rPr>
        <w:t xml:space="preserve"> </w:t>
      </w:r>
      <w:r w:rsidR="008E6BCC" w:rsidRPr="00AF59B6">
        <w:rPr>
          <w:rFonts w:asciiTheme="majorHAnsi" w:hAnsiTheme="majorHAnsi"/>
        </w:rPr>
        <w:tab/>
      </w:r>
      <w:r w:rsidR="008E6BCC" w:rsidRPr="00AF59B6">
        <w:rPr>
          <w:rFonts w:asciiTheme="majorHAnsi" w:hAnsiTheme="majorHAnsi"/>
        </w:rPr>
        <w:tab/>
      </w:r>
      <w:r w:rsidR="008E6BCC" w:rsidRPr="00AF59B6">
        <w:rPr>
          <w:rFonts w:asciiTheme="majorHAnsi" w:hAnsiTheme="majorHAnsi"/>
        </w:rPr>
        <w:tab/>
        <w:t xml:space="preserve">       </w:t>
      </w:r>
      <w:r w:rsidR="007A572C" w:rsidRPr="00AF59B6">
        <w:rPr>
          <w:rFonts w:asciiTheme="majorHAnsi" w:hAnsiTheme="majorHAnsi"/>
        </w:rPr>
        <w:t xml:space="preserve">                         </w:t>
      </w:r>
      <w:r>
        <w:rPr>
          <w:rFonts w:asciiTheme="majorHAnsi" w:hAnsiTheme="majorHAnsi"/>
        </w:rPr>
        <w:t xml:space="preserve">                     </w:t>
      </w:r>
      <w:r w:rsidR="00F33823" w:rsidRPr="00AF59B6">
        <w:rPr>
          <w:rFonts w:asciiTheme="majorHAnsi" w:hAnsiTheme="majorHAnsi"/>
        </w:rPr>
        <w:t xml:space="preserve">      </w:t>
      </w:r>
      <w:r w:rsidR="00F22B00" w:rsidRPr="00AF59B6">
        <w:rPr>
          <w:rFonts w:asciiTheme="majorHAnsi" w:hAnsiTheme="majorHAnsi"/>
        </w:rPr>
        <w:t>8</w:t>
      </w:r>
      <w:r w:rsidR="008E6BCC" w:rsidRPr="00AF59B6">
        <w:rPr>
          <w:rFonts w:asciiTheme="majorHAnsi" w:hAnsiTheme="majorHAnsi"/>
        </w:rPr>
        <w:t>+</w:t>
      </w:r>
      <w:r w:rsidR="00F22B00" w:rsidRPr="00AF59B6">
        <w:rPr>
          <w:rFonts w:asciiTheme="majorHAnsi" w:hAnsiTheme="majorHAnsi"/>
        </w:rPr>
        <w:t>4</w:t>
      </w:r>
      <w:r w:rsidR="008E6BCC" w:rsidRPr="00AF59B6">
        <w:rPr>
          <w:rFonts w:asciiTheme="majorHAnsi" w:hAnsiTheme="majorHAnsi"/>
        </w:rPr>
        <w:t xml:space="preserve">= 12 </w:t>
      </w:r>
      <w:r w:rsidR="00D572B1" w:rsidRPr="00AF59B6">
        <w:rPr>
          <w:rFonts w:asciiTheme="majorHAnsi" w:hAnsiTheme="majorHAnsi"/>
        </w:rPr>
        <w:t xml:space="preserve"> </w:t>
      </w:r>
    </w:p>
    <w:p w14:paraId="19DB7366" w14:textId="516C8B9E" w:rsidR="00245242" w:rsidRPr="00AF59B6" w:rsidRDefault="00AF59B6" w:rsidP="00AF59B6">
      <w:pPr>
        <w:pStyle w:val="NoSpacing"/>
        <w:jc w:val="center"/>
        <w:rPr>
          <w:rFonts w:asciiTheme="majorHAnsi" w:hAnsiTheme="majorHAnsi"/>
          <w:b/>
          <w:bCs/>
        </w:rPr>
      </w:pPr>
      <w:r w:rsidRPr="00AF59B6">
        <w:rPr>
          <w:rFonts w:asciiTheme="majorHAnsi" w:hAnsiTheme="majorHAnsi"/>
          <w:b/>
          <w:bCs/>
        </w:rPr>
        <w:t>or</w:t>
      </w:r>
    </w:p>
    <w:p w14:paraId="10F03024" w14:textId="77777777" w:rsidR="00AF59B6" w:rsidRDefault="00156847" w:rsidP="00AF59B6">
      <w:pPr>
        <w:pStyle w:val="NoSpacing"/>
        <w:jc w:val="both"/>
        <w:rPr>
          <w:rFonts w:asciiTheme="majorHAnsi" w:hAnsiTheme="majorHAnsi"/>
        </w:rPr>
      </w:pPr>
      <w:r w:rsidRPr="00AF59B6">
        <w:rPr>
          <w:rFonts w:asciiTheme="majorHAnsi" w:hAnsiTheme="majorHAnsi"/>
        </w:rPr>
        <w:t>Explain h</w:t>
      </w:r>
      <w:r w:rsidR="00750D3F" w:rsidRPr="00AF59B6">
        <w:rPr>
          <w:rFonts w:asciiTheme="majorHAnsi" w:hAnsiTheme="majorHAnsi"/>
        </w:rPr>
        <w:t xml:space="preserve">ow </w:t>
      </w:r>
      <w:r w:rsidRPr="00AF59B6">
        <w:rPr>
          <w:rFonts w:asciiTheme="majorHAnsi" w:hAnsiTheme="majorHAnsi"/>
        </w:rPr>
        <w:t xml:space="preserve">a photograph can </w:t>
      </w:r>
      <w:r w:rsidR="00750D3F" w:rsidRPr="00AF59B6">
        <w:rPr>
          <w:rFonts w:asciiTheme="majorHAnsi" w:hAnsiTheme="majorHAnsi"/>
        </w:rPr>
        <w:t xml:space="preserve">enhance </w:t>
      </w:r>
      <w:r w:rsidRPr="00AF59B6">
        <w:rPr>
          <w:rFonts w:asciiTheme="majorHAnsi" w:hAnsiTheme="majorHAnsi"/>
        </w:rPr>
        <w:t xml:space="preserve">the appeal in a news story. Can a photograph be an independent news item rather than being a part of a news always ? How? </w:t>
      </w:r>
      <w:r w:rsidR="00750D3F" w:rsidRPr="00AF59B6">
        <w:rPr>
          <w:rFonts w:asciiTheme="majorHAnsi" w:hAnsiTheme="majorHAnsi"/>
        </w:rPr>
        <w:tab/>
        <w:t xml:space="preserve"> </w:t>
      </w:r>
    </w:p>
    <w:p w14:paraId="458E4507" w14:textId="77777777" w:rsidR="00AF59B6" w:rsidRPr="00AF59B6" w:rsidRDefault="00AF59B6" w:rsidP="00AF59B6">
      <w:pPr>
        <w:pStyle w:val="NoSpacing"/>
        <w:jc w:val="both"/>
        <w:rPr>
          <w:rFonts w:asciiTheme="majorHAnsi" w:hAnsiTheme="majorHAnsi"/>
          <w:sz w:val="12"/>
          <w:szCs w:val="12"/>
        </w:rPr>
      </w:pPr>
    </w:p>
    <w:p w14:paraId="3B57F986" w14:textId="11F665CC" w:rsidR="009D2586" w:rsidRPr="00AF59B6" w:rsidRDefault="00AF59B6" w:rsidP="00AF59B6">
      <w:pPr>
        <w:pStyle w:val="NoSpacing"/>
        <w:jc w:val="both"/>
        <w:rPr>
          <w:rFonts w:asciiTheme="majorHAnsi" w:hAnsiTheme="majorHAnsi"/>
        </w:rPr>
      </w:pPr>
      <w:r>
        <w:rPr>
          <w:rFonts w:asciiTheme="majorHAnsi" w:hAnsiTheme="majorHAnsi"/>
        </w:rPr>
        <w:t xml:space="preserve">3. </w:t>
      </w:r>
      <w:r w:rsidR="00E87485">
        <w:rPr>
          <w:rFonts w:asciiTheme="majorHAnsi" w:hAnsiTheme="majorHAnsi"/>
        </w:rPr>
        <w:t>Examine the concept of “</w:t>
      </w:r>
      <w:r w:rsidR="00CE0028" w:rsidRPr="00AF59B6">
        <w:rPr>
          <w:rFonts w:asciiTheme="majorHAnsi" w:hAnsiTheme="majorHAnsi"/>
        </w:rPr>
        <w:t>Gatekeeping</w:t>
      </w:r>
      <w:r w:rsidR="00E87485">
        <w:rPr>
          <w:rFonts w:asciiTheme="majorHAnsi" w:hAnsiTheme="majorHAnsi"/>
        </w:rPr>
        <w:t>”</w:t>
      </w:r>
      <w:r w:rsidR="00CE0028" w:rsidRPr="00AF59B6">
        <w:rPr>
          <w:rFonts w:asciiTheme="majorHAnsi" w:hAnsiTheme="majorHAnsi"/>
        </w:rPr>
        <w:t xml:space="preserve"> ?</w:t>
      </w:r>
      <w:r w:rsidR="009D2586" w:rsidRPr="00AF59B6">
        <w:rPr>
          <w:rFonts w:asciiTheme="majorHAnsi" w:hAnsiTheme="majorHAnsi"/>
        </w:rPr>
        <w:t xml:space="preserve"> </w:t>
      </w:r>
      <w:r w:rsidR="00074260" w:rsidRPr="00AF59B6">
        <w:rPr>
          <w:rFonts w:asciiTheme="majorHAnsi" w:hAnsiTheme="majorHAnsi"/>
        </w:rPr>
        <w:t>W</w:t>
      </w:r>
      <w:r w:rsidR="00E87485">
        <w:rPr>
          <w:rFonts w:asciiTheme="majorHAnsi" w:hAnsiTheme="majorHAnsi"/>
        </w:rPr>
        <w:t xml:space="preserve">rite the challenges “Gatekeeping” </w:t>
      </w:r>
      <w:r w:rsidR="00074260" w:rsidRPr="00AF59B6">
        <w:rPr>
          <w:rFonts w:asciiTheme="majorHAnsi" w:hAnsiTheme="majorHAnsi"/>
        </w:rPr>
        <w:t xml:space="preserve">is facing at present </w:t>
      </w:r>
      <w:r w:rsidR="007A14E5" w:rsidRPr="00AF59B6">
        <w:rPr>
          <w:rFonts w:asciiTheme="majorHAnsi" w:hAnsiTheme="majorHAnsi"/>
        </w:rPr>
        <w:t xml:space="preserve">with an overwhelming presence of social media? </w:t>
      </w:r>
      <w:r w:rsidR="007E0BF6" w:rsidRPr="00AF59B6">
        <w:rPr>
          <w:rFonts w:asciiTheme="majorHAnsi" w:hAnsiTheme="majorHAnsi"/>
        </w:rPr>
        <w:tab/>
      </w:r>
      <w:r w:rsidR="00E87485">
        <w:rPr>
          <w:rFonts w:asciiTheme="majorHAnsi" w:hAnsiTheme="majorHAnsi"/>
        </w:rPr>
        <w:t xml:space="preserve">                                                                                         </w:t>
      </w:r>
      <w:r>
        <w:rPr>
          <w:rFonts w:asciiTheme="majorHAnsi" w:hAnsiTheme="majorHAnsi"/>
        </w:rPr>
        <w:t>8+4=12</w:t>
      </w:r>
      <w:r w:rsidR="009D2586" w:rsidRPr="00AF59B6">
        <w:rPr>
          <w:rFonts w:asciiTheme="majorHAnsi" w:hAnsiTheme="majorHAnsi"/>
        </w:rPr>
        <w:t xml:space="preserve"> </w:t>
      </w:r>
    </w:p>
    <w:p w14:paraId="73D29D84" w14:textId="77777777" w:rsidR="00AF59B6" w:rsidRPr="00AF59B6" w:rsidRDefault="00AF59B6" w:rsidP="00AF59B6">
      <w:pPr>
        <w:pStyle w:val="NoSpacing"/>
        <w:jc w:val="both"/>
        <w:rPr>
          <w:rFonts w:asciiTheme="majorHAnsi" w:hAnsiTheme="majorHAnsi"/>
          <w:sz w:val="12"/>
          <w:szCs w:val="12"/>
        </w:rPr>
      </w:pPr>
    </w:p>
    <w:p w14:paraId="390C6CA9" w14:textId="34AEA00A" w:rsidR="00245242" w:rsidRPr="00AF59B6" w:rsidRDefault="00AF59B6" w:rsidP="00AF59B6">
      <w:pPr>
        <w:pStyle w:val="NoSpacing"/>
        <w:jc w:val="both"/>
        <w:rPr>
          <w:rFonts w:asciiTheme="majorHAnsi" w:hAnsiTheme="majorHAnsi"/>
        </w:rPr>
      </w:pPr>
      <w:r>
        <w:rPr>
          <w:rFonts w:asciiTheme="majorHAnsi" w:hAnsiTheme="majorHAnsi"/>
        </w:rPr>
        <w:t xml:space="preserve">4. </w:t>
      </w:r>
      <w:r w:rsidR="00245242" w:rsidRPr="00AF59B6">
        <w:rPr>
          <w:rFonts w:asciiTheme="majorHAnsi" w:hAnsiTheme="majorHAnsi"/>
        </w:rPr>
        <w:t xml:space="preserve">Prepare a </w:t>
      </w:r>
      <w:r w:rsidR="008F1B0D" w:rsidRPr="00AF59B6">
        <w:rPr>
          <w:rFonts w:asciiTheme="majorHAnsi" w:hAnsiTheme="majorHAnsi"/>
        </w:rPr>
        <w:t>news item for a daily newspaper</w:t>
      </w:r>
      <w:r w:rsidR="00245242" w:rsidRPr="00AF59B6">
        <w:rPr>
          <w:rFonts w:asciiTheme="majorHAnsi" w:hAnsiTheme="majorHAnsi"/>
        </w:rPr>
        <w:t xml:space="preserve"> and write a </w:t>
      </w:r>
      <w:r>
        <w:rPr>
          <w:rFonts w:asciiTheme="majorHAnsi" w:hAnsiTheme="majorHAnsi"/>
        </w:rPr>
        <w:t>p</w:t>
      </w:r>
      <w:r w:rsidR="00245242" w:rsidRPr="00AF59B6">
        <w:rPr>
          <w:rFonts w:asciiTheme="majorHAnsi" w:hAnsiTheme="majorHAnsi"/>
        </w:rPr>
        <w:t xml:space="preserve">hoto headline and caption from the items attached as </w:t>
      </w:r>
      <w:r w:rsidR="00245242" w:rsidRPr="00AF59B6">
        <w:rPr>
          <w:rFonts w:asciiTheme="majorHAnsi" w:hAnsiTheme="majorHAnsi"/>
          <w:b/>
          <w:bCs/>
          <w:u w:val="single"/>
        </w:rPr>
        <w:t>Annexure I and II</w:t>
      </w:r>
      <w:r w:rsidR="00245242" w:rsidRPr="00AF59B6">
        <w:rPr>
          <w:rFonts w:asciiTheme="majorHAnsi" w:hAnsiTheme="majorHAnsi"/>
        </w:rPr>
        <w:t xml:space="preserve"> respectively. </w:t>
      </w:r>
      <w:r w:rsidR="00245242" w:rsidRPr="00AF59B6">
        <w:rPr>
          <w:rFonts w:asciiTheme="majorHAnsi" w:hAnsiTheme="majorHAnsi"/>
        </w:rPr>
        <w:tab/>
      </w:r>
      <w:r w:rsidR="00245242" w:rsidRPr="00AF59B6">
        <w:rPr>
          <w:rFonts w:asciiTheme="majorHAnsi" w:hAnsiTheme="majorHAnsi"/>
        </w:rPr>
        <w:tab/>
      </w:r>
      <w:r w:rsidR="00245242" w:rsidRPr="00AF59B6">
        <w:rPr>
          <w:rFonts w:asciiTheme="majorHAnsi" w:hAnsiTheme="majorHAnsi"/>
        </w:rPr>
        <w:tab/>
      </w:r>
      <w:r w:rsidR="00245242" w:rsidRPr="00AF59B6">
        <w:rPr>
          <w:rFonts w:asciiTheme="majorHAnsi" w:hAnsiTheme="majorHAnsi"/>
        </w:rPr>
        <w:tab/>
      </w:r>
      <w:r w:rsidR="00245242" w:rsidRPr="00AF59B6">
        <w:rPr>
          <w:rFonts w:asciiTheme="majorHAnsi" w:hAnsiTheme="majorHAnsi"/>
        </w:rPr>
        <w:tab/>
      </w:r>
      <w:r w:rsidR="00245242" w:rsidRPr="00AF59B6">
        <w:rPr>
          <w:rFonts w:asciiTheme="majorHAnsi" w:hAnsiTheme="majorHAnsi"/>
        </w:rPr>
        <w:tab/>
        <w:t xml:space="preserve">    </w:t>
      </w:r>
      <w:r w:rsidR="007E0BF6" w:rsidRPr="00AF59B6">
        <w:rPr>
          <w:rFonts w:asciiTheme="majorHAnsi" w:hAnsiTheme="majorHAnsi"/>
        </w:rPr>
        <w:t xml:space="preserve">         </w:t>
      </w:r>
      <w:r>
        <w:rPr>
          <w:rFonts w:asciiTheme="majorHAnsi" w:hAnsiTheme="majorHAnsi"/>
        </w:rPr>
        <w:t xml:space="preserve"> </w:t>
      </w:r>
      <w:r w:rsidR="00245242" w:rsidRPr="00AF59B6">
        <w:rPr>
          <w:rFonts w:asciiTheme="majorHAnsi" w:hAnsiTheme="majorHAnsi"/>
        </w:rPr>
        <w:t xml:space="preserve">8+4= 12 </w:t>
      </w:r>
    </w:p>
    <w:p w14:paraId="36B06C32" w14:textId="77777777" w:rsidR="00AF59B6" w:rsidRPr="00AF59B6" w:rsidRDefault="00AF59B6" w:rsidP="00AF59B6">
      <w:pPr>
        <w:pStyle w:val="NoSpacing"/>
        <w:jc w:val="both"/>
        <w:rPr>
          <w:rFonts w:asciiTheme="majorHAnsi" w:hAnsiTheme="majorHAnsi"/>
          <w:sz w:val="12"/>
          <w:szCs w:val="12"/>
        </w:rPr>
      </w:pPr>
    </w:p>
    <w:p w14:paraId="2CB16736" w14:textId="6F03BA8D" w:rsidR="00790EAB" w:rsidRPr="00AF59B6" w:rsidRDefault="00AF59B6" w:rsidP="00AF59B6">
      <w:pPr>
        <w:pStyle w:val="NoSpacing"/>
        <w:jc w:val="both"/>
        <w:rPr>
          <w:rFonts w:asciiTheme="majorHAnsi" w:hAnsiTheme="majorHAnsi"/>
          <w:sz w:val="12"/>
          <w:szCs w:val="12"/>
        </w:rPr>
      </w:pPr>
      <w:r>
        <w:rPr>
          <w:rFonts w:asciiTheme="majorHAnsi" w:hAnsiTheme="majorHAnsi"/>
        </w:rPr>
        <w:t xml:space="preserve">5. </w:t>
      </w:r>
      <w:r w:rsidR="00790EAB" w:rsidRPr="00AF59B6">
        <w:rPr>
          <w:rFonts w:asciiTheme="majorHAnsi" w:hAnsiTheme="majorHAnsi"/>
        </w:rPr>
        <w:t xml:space="preserve">Write short answers </w:t>
      </w:r>
      <w:r>
        <w:rPr>
          <w:rFonts w:asciiTheme="majorHAnsi" w:hAnsiTheme="majorHAnsi"/>
        </w:rPr>
        <w:t>on</w:t>
      </w:r>
      <w:r w:rsidR="00C44D76" w:rsidRPr="00AF59B6">
        <w:rPr>
          <w:rFonts w:asciiTheme="majorHAnsi" w:hAnsiTheme="majorHAnsi"/>
        </w:rPr>
        <w:t xml:space="preserve"> </w:t>
      </w:r>
      <w:r w:rsidR="00790EAB" w:rsidRPr="00AF59B6">
        <w:rPr>
          <w:rFonts w:asciiTheme="majorHAnsi" w:hAnsiTheme="majorHAnsi"/>
          <w:b/>
          <w:bCs/>
          <w:u w:val="single"/>
        </w:rPr>
        <w:t>any six</w:t>
      </w:r>
      <w:r w:rsidR="00D3134E" w:rsidRPr="00AF59B6">
        <w:rPr>
          <w:rFonts w:asciiTheme="majorHAnsi" w:hAnsiTheme="majorHAnsi"/>
        </w:rPr>
        <w:t xml:space="preserve"> of the following</w:t>
      </w:r>
      <w:r>
        <w:rPr>
          <w:rFonts w:asciiTheme="majorHAnsi" w:hAnsiTheme="majorHAnsi"/>
        </w:rPr>
        <w:t>:</w:t>
      </w:r>
      <w:r w:rsidR="00790EAB" w:rsidRPr="00AF59B6">
        <w:rPr>
          <w:rFonts w:asciiTheme="majorHAnsi" w:hAnsiTheme="majorHAnsi"/>
        </w:rPr>
        <w:tab/>
      </w:r>
      <w:r>
        <w:rPr>
          <w:rFonts w:asciiTheme="majorHAnsi" w:hAnsiTheme="majorHAnsi"/>
        </w:rPr>
        <w:t xml:space="preserve">              </w:t>
      </w:r>
      <w:r w:rsidR="00790EAB" w:rsidRPr="00AF59B6">
        <w:rPr>
          <w:rFonts w:asciiTheme="majorHAnsi" w:hAnsiTheme="majorHAnsi"/>
        </w:rPr>
        <w:t>2x6=</w:t>
      </w:r>
      <w:r>
        <w:rPr>
          <w:rFonts w:asciiTheme="majorHAnsi" w:hAnsiTheme="majorHAnsi"/>
        </w:rPr>
        <w:t xml:space="preserve"> </w:t>
      </w:r>
      <w:r w:rsidR="00790EAB" w:rsidRPr="00AF59B6">
        <w:rPr>
          <w:rFonts w:asciiTheme="majorHAnsi" w:hAnsiTheme="majorHAnsi"/>
        </w:rPr>
        <w:t xml:space="preserve">12 </w:t>
      </w:r>
      <w:r w:rsidR="00790EAB" w:rsidRPr="00AF59B6">
        <w:rPr>
          <w:rFonts w:asciiTheme="majorHAnsi" w:hAnsiTheme="majorHAnsi"/>
        </w:rPr>
        <w:tab/>
      </w:r>
    </w:p>
    <w:p w14:paraId="2CD157F6" w14:textId="77777777" w:rsidR="00790EAB" w:rsidRPr="00AF59B6" w:rsidRDefault="00790EAB" w:rsidP="00AF59B6">
      <w:pPr>
        <w:pStyle w:val="NoSpacing"/>
        <w:numPr>
          <w:ilvl w:val="0"/>
          <w:numId w:val="4"/>
        </w:numPr>
        <w:jc w:val="both"/>
        <w:rPr>
          <w:rFonts w:asciiTheme="majorHAnsi" w:hAnsiTheme="majorHAnsi"/>
        </w:rPr>
      </w:pPr>
      <w:r w:rsidRPr="00AF59B6">
        <w:rPr>
          <w:rFonts w:asciiTheme="majorHAnsi" w:hAnsiTheme="majorHAnsi"/>
        </w:rPr>
        <w:t xml:space="preserve">Press Council of India </w:t>
      </w:r>
    </w:p>
    <w:p w14:paraId="76284DEF" w14:textId="77777777" w:rsidR="004E0797" w:rsidRPr="00AF59B6" w:rsidRDefault="004E0797" w:rsidP="00AF59B6">
      <w:pPr>
        <w:pStyle w:val="NoSpacing"/>
        <w:numPr>
          <w:ilvl w:val="0"/>
          <w:numId w:val="4"/>
        </w:numPr>
        <w:jc w:val="both"/>
        <w:rPr>
          <w:rFonts w:asciiTheme="majorHAnsi" w:hAnsiTheme="majorHAnsi"/>
        </w:rPr>
      </w:pPr>
      <w:r w:rsidRPr="00AF59B6">
        <w:rPr>
          <w:rFonts w:asciiTheme="majorHAnsi" w:hAnsiTheme="majorHAnsi"/>
        </w:rPr>
        <w:t xml:space="preserve">Citizen Journalism </w:t>
      </w:r>
    </w:p>
    <w:p w14:paraId="0342B44D" w14:textId="77777777" w:rsidR="00D9244E" w:rsidRPr="00AF59B6" w:rsidRDefault="00D9244E" w:rsidP="00AF59B6">
      <w:pPr>
        <w:pStyle w:val="NoSpacing"/>
        <w:numPr>
          <w:ilvl w:val="0"/>
          <w:numId w:val="4"/>
        </w:numPr>
        <w:jc w:val="both"/>
        <w:rPr>
          <w:rFonts w:asciiTheme="majorHAnsi" w:hAnsiTheme="majorHAnsi"/>
        </w:rPr>
      </w:pPr>
      <w:r w:rsidRPr="00AF59B6">
        <w:rPr>
          <w:rFonts w:asciiTheme="majorHAnsi" w:hAnsiTheme="majorHAnsi"/>
        </w:rPr>
        <w:t xml:space="preserve">National Press Day </w:t>
      </w:r>
    </w:p>
    <w:p w14:paraId="310BA5CC" w14:textId="77777777" w:rsidR="009C0F73" w:rsidRPr="00AF59B6" w:rsidRDefault="009C0F73" w:rsidP="00AF59B6">
      <w:pPr>
        <w:pStyle w:val="NoSpacing"/>
        <w:numPr>
          <w:ilvl w:val="0"/>
          <w:numId w:val="4"/>
        </w:numPr>
        <w:jc w:val="both"/>
        <w:rPr>
          <w:rFonts w:asciiTheme="majorHAnsi" w:hAnsiTheme="majorHAnsi"/>
        </w:rPr>
      </w:pPr>
      <w:r w:rsidRPr="00AF59B6">
        <w:rPr>
          <w:rFonts w:asciiTheme="majorHAnsi" w:hAnsiTheme="majorHAnsi"/>
        </w:rPr>
        <w:t>Sources</w:t>
      </w:r>
    </w:p>
    <w:p w14:paraId="26E442F4" w14:textId="77777777" w:rsidR="009C0F73" w:rsidRPr="00AF59B6" w:rsidRDefault="009C0F73" w:rsidP="00AF59B6">
      <w:pPr>
        <w:pStyle w:val="NoSpacing"/>
        <w:numPr>
          <w:ilvl w:val="0"/>
          <w:numId w:val="4"/>
        </w:numPr>
        <w:jc w:val="both"/>
        <w:rPr>
          <w:rFonts w:asciiTheme="majorHAnsi" w:hAnsiTheme="majorHAnsi"/>
        </w:rPr>
      </w:pPr>
      <w:r w:rsidRPr="00AF59B6">
        <w:rPr>
          <w:rFonts w:asciiTheme="majorHAnsi" w:hAnsiTheme="majorHAnsi"/>
        </w:rPr>
        <w:t>Inverted pyramid</w:t>
      </w:r>
    </w:p>
    <w:p w14:paraId="1DE94BD5" w14:textId="77777777" w:rsidR="00525F30" w:rsidRPr="00AF59B6" w:rsidRDefault="00525F30" w:rsidP="00AF59B6">
      <w:pPr>
        <w:pStyle w:val="NoSpacing"/>
        <w:numPr>
          <w:ilvl w:val="0"/>
          <w:numId w:val="4"/>
        </w:numPr>
        <w:jc w:val="both"/>
        <w:rPr>
          <w:rFonts w:asciiTheme="majorHAnsi" w:hAnsiTheme="majorHAnsi"/>
        </w:rPr>
      </w:pPr>
      <w:proofErr w:type="spellStart"/>
      <w:r w:rsidRPr="00AF59B6">
        <w:rPr>
          <w:rFonts w:asciiTheme="majorHAnsi" w:hAnsiTheme="majorHAnsi"/>
        </w:rPr>
        <w:t>Arunodoi</w:t>
      </w:r>
      <w:proofErr w:type="spellEnd"/>
    </w:p>
    <w:p w14:paraId="1A0EDEE8" w14:textId="77777777" w:rsidR="00580BE8" w:rsidRPr="00AF59B6" w:rsidRDefault="00525F30" w:rsidP="00AF59B6">
      <w:pPr>
        <w:pStyle w:val="NoSpacing"/>
        <w:numPr>
          <w:ilvl w:val="0"/>
          <w:numId w:val="4"/>
        </w:numPr>
        <w:jc w:val="both"/>
        <w:rPr>
          <w:rFonts w:asciiTheme="majorHAnsi" w:hAnsiTheme="majorHAnsi"/>
        </w:rPr>
      </w:pPr>
      <w:r w:rsidRPr="00AF59B6">
        <w:rPr>
          <w:rFonts w:asciiTheme="majorHAnsi" w:hAnsiTheme="majorHAnsi"/>
        </w:rPr>
        <w:t xml:space="preserve">Young India </w:t>
      </w:r>
    </w:p>
    <w:p w14:paraId="6ED09925" w14:textId="3A909B8D" w:rsidR="00AF59B6" w:rsidRPr="0070732A" w:rsidRDefault="00AF59B6" w:rsidP="00AF59B6">
      <w:pPr>
        <w:pStyle w:val="NoSpacing"/>
        <w:jc w:val="both"/>
        <w:rPr>
          <w:rFonts w:asciiTheme="majorHAnsi" w:hAnsiTheme="majorHAnsi"/>
          <w:sz w:val="6"/>
          <w:szCs w:val="6"/>
        </w:rPr>
      </w:pPr>
    </w:p>
    <w:p w14:paraId="58AC51A1" w14:textId="3F2AA518" w:rsidR="00AF59B6" w:rsidRDefault="00AF59B6" w:rsidP="00AF59B6">
      <w:pPr>
        <w:pStyle w:val="NoSpacing"/>
        <w:jc w:val="right"/>
        <w:rPr>
          <w:rFonts w:asciiTheme="majorHAnsi" w:hAnsiTheme="majorHAnsi"/>
          <w:b/>
          <w:bCs/>
        </w:rPr>
      </w:pPr>
      <w:r>
        <w:rPr>
          <w:rFonts w:asciiTheme="majorHAnsi" w:hAnsiTheme="majorHAnsi"/>
          <w:b/>
          <w:bCs/>
        </w:rPr>
        <w:t>P.T.O.</w:t>
      </w:r>
    </w:p>
    <w:p w14:paraId="552A8D4C" w14:textId="77777777" w:rsidR="00AF59B6" w:rsidRPr="00AF59B6" w:rsidRDefault="00AF59B6" w:rsidP="00AF59B6">
      <w:pPr>
        <w:pStyle w:val="NoSpacing"/>
        <w:jc w:val="right"/>
        <w:rPr>
          <w:rFonts w:asciiTheme="majorHAnsi" w:hAnsiTheme="majorHAnsi"/>
          <w:b/>
          <w:bCs/>
        </w:rPr>
      </w:pPr>
    </w:p>
    <w:p w14:paraId="478A2A6B" w14:textId="2968DBE9" w:rsidR="00917412" w:rsidRPr="00AF59B6" w:rsidRDefault="00AF59B6" w:rsidP="00AF59B6">
      <w:pPr>
        <w:pStyle w:val="NoSpacing"/>
        <w:jc w:val="both"/>
        <w:rPr>
          <w:rFonts w:asciiTheme="majorHAnsi" w:hAnsiTheme="majorHAnsi"/>
        </w:rPr>
      </w:pPr>
      <w:r>
        <w:rPr>
          <w:rFonts w:asciiTheme="majorHAnsi" w:hAnsiTheme="majorHAnsi"/>
        </w:rPr>
        <w:t xml:space="preserve">6. </w:t>
      </w:r>
      <w:r w:rsidR="00580BE8" w:rsidRPr="00AF59B6">
        <w:rPr>
          <w:rFonts w:asciiTheme="majorHAnsi" w:hAnsiTheme="majorHAnsi"/>
        </w:rPr>
        <w:t xml:space="preserve">Write short notes on </w:t>
      </w:r>
      <w:r w:rsidR="00580BE8" w:rsidRPr="00AF59B6">
        <w:rPr>
          <w:rFonts w:asciiTheme="majorHAnsi" w:hAnsiTheme="majorHAnsi"/>
          <w:b/>
          <w:bCs/>
          <w:u w:val="single"/>
        </w:rPr>
        <w:t>any two</w:t>
      </w:r>
      <w:r w:rsidR="00580BE8" w:rsidRPr="00AF59B6">
        <w:rPr>
          <w:rFonts w:asciiTheme="majorHAnsi" w:hAnsiTheme="majorHAnsi"/>
        </w:rPr>
        <w:t xml:space="preserve"> of the following</w:t>
      </w:r>
      <w:r>
        <w:rPr>
          <w:rFonts w:asciiTheme="majorHAnsi" w:hAnsiTheme="majorHAnsi"/>
        </w:rPr>
        <w:t xml:space="preserve">: </w:t>
      </w:r>
      <w:r w:rsidR="00790EAB" w:rsidRPr="00AF59B6">
        <w:rPr>
          <w:rFonts w:asciiTheme="majorHAnsi" w:hAnsiTheme="majorHAnsi"/>
        </w:rPr>
        <w:tab/>
      </w:r>
      <w:r>
        <w:rPr>
          <w:rFonts w:asciiTheme="majorHAnsi" w:hAnsiTheme="majorHAnsi"/>
        </w:rPr>
        <w:t xml:space="preserve">            </w:t>
      </w:r>
      <w:r w:rsidR="009553C1" w:rsidRPr="00AF59B6">
        <w:rPr>
          <w:rFonts w:asciiTheme="majorHAnsi" w:hAnsiTheme="majorHAnsi"/>
        </w:rPr>
        <w:t xml:space="preserve">5x2= 10 </w:t>
      </w:r>
      <w:r w:rsidR="00790EAB" w:rsidRPr="00AF59B6">
        <w:rPr>
          <w:rFonts w:asciiTheme="majorHAnsi" w:hAnsiTheme="majorHAnsi"/>
        </w:rPr>
        <w:tab/>
      </w:r>
    </w:p>
    <w:p w14:paraId="1A8A374C" w14:textId="77777777" w:rsidR="00917412" w:rsidRPr="00AF59B6" w:rsidRDefault="00917412" w:rsidP="00AF59B6">
      <w:pPr>
        <w:pStyle w:val="NoSpacing"/>
        <w:numPr>
          <w:ilvl w:val="0"/>
          <w:numId w:val="5"/>
        </w:numPr>
        <w:jc w:val="both"/>
        <w:rPr>
          <w:rFonts w:asciiTheme="majorHAnsi" w:hAnsiTheme="majorHAnsi"/>
        </w:rPr>
      </w:pPr>
      <w:r w:rsidRPr="00AF59B6">
        <w:rPr>
          <w:rFonts w:asciiTheme="majorHAnsi" w:hAnsiTheme="majorHAnsi"/>
        </w:rPr>
        <w:t>Sports Journalism in India</w:t>
      </w:r>
    </w:p>
    <w:p w14:paraId="43780BB7" w14:textId="77777777" w:rsidR="00917412" w:rsidRPr="00AF59B6" w:rsidRDefault="00D3134E" w:rsidP="00AF59B6">
      <w:pPr>
        <w:pStyle w:val="NoSpacing"/>
        <w:numPr>
          <w:ilvl w:val="0"/>
          <w:numId w:val="5"/>
        </w:numPr>
        <w:jc w:val="both"/>
        <w:rPr>
          <w:rFonts w:asciiTheme="majorHAnsi" w:hAnsiTheme="majorHAnsi"/>
        </w:rPr>
      </w:pPr>
      <w:r w:rsidRPr="00AF59B6">
        <w:rPr>
          <w:rFonts w:asciiTheme="majorHAnsi" w:hAnsiTheme="majorHAnsi"/>
        </w:rPr>
        <w:t xml:space="preserve">Convergent </w:t>
      </w:r>
      <w:r w:rsidR="00917412" w:rsidRPr="00AF59B6">
        <w:rPr>
          <w:rFonts w:asciiTheme="majorHAnsi" w:hAnsiTheme="majorHAnsi"/>
        </w:rPr>
        <w:t>Journalis</w:t>
      </w:r>
      <w:r w:rsidRPr="00AF59B6">
        <w:rPr>
          <w:rFonts w:asciiTheme="majorHAnsi" w:hAnsiTheme="majorHAnsi"/>
        </w:rPr>
        <w:t xml:space="preserve">m </w:t>
      </w:r>
    </w:p>
    <w:p w14:paraId="437DD571" w14:textId="24B046AD" w:rsidR="003D3B15" w:rsidRDefault="00917412" w:rsidP="00AF59B6">
      <w:pPr>
        <w:pStyle w:val="NoSpacing"/>
        <w:numPr>
          <w:ilvl w:val="0"/>
          <w:numId w:val="5"/>
        </w:numPr>
        <w:jc w:val="both"/>
        <w:rPr>
          <w:rFonts w:asciiTheme="majorHAnsi" w:hAnsiTheme="majorHAnsi"/>
        </w:rPr>
      </w:pPr>
      <w:r w:rsidRPr="00AF59B6">
        <w:rPr>
          <w:rFonts w:asciiTheme="majorHAnsi" w:hAnsiTheme="majorHAnsi"/>
        </w:rPr>
        <w:t xml:space="preserve">Preparing news for Radio and Print media </w:t>
      </w:r>
    </w:p>
    <w:p w14:paraId="199430A5" w14:textId="651ADC97" w:rsidR="00AF59B6" w:rsidRPr="008E1DB7" w:rsidRDefault="00AF59B6" w:rsidP="00AF59B6">
      <w:pPr>
        <w:pStyle w:val="NoSpacing"/>
        <w:jc w:val="both"/>
        <w:rPr>
          <w:rFonts w:asciiTheme="majorHAnsi" w:hAnsiTheme="majorHAnsi"/>
          <w:sz w:val="10"/>
          <w:szCs w:val="10"/>
        </w:rPr>
      </w:pPr>
    </w:p>
    <w:p w14:paraId="528D84F7" w14:textId="0E4BEE08" w:rsidR="00AF59B6" w:rsidRDefault="00AF59B6" w:rsidP="00AF59B6">
      <w:pPr>
        <w:pStyle w:val="NoSpacing"/>
        <w:jc w:val="center"/>
        <w:rPr>
          <w:rFonts w:asciiTheme="majorHAnsi" w:hAnsiTheme="majorHAnsi"/>
        </w:rPr>
      </w:pPr>
      <w:r>
        <w:rPr>
          <w:rFonts w:asciiTheme="majorHAnsi" w:hAnsiTheme="majorHAnsi"/>
        </w:rPr>
        <w:t>***</w:t>
      </w:r>
    </w:p>
    <w:tbl>
      <w:tblPr>
        <w:tblStyle w:val="TableGrid"/>
        <w:tblW w:w="0" w:type="auto"/>
        <w:tblLook w:val="04A0" w:firstRow="1" w:lastRow="0" w:firstColumn="1" w:lastColumn="0" w:noHBand="0" w:noVBand="1"/>
      </w:tblPr>
      <w:tblGrid>
        <w:gridCol w:w="6736"/>
      </w:tblGrid>
      <w:tr w:rsidR="008E1DB7" w14:paraId="7BFBFC9A" w14:textId="77777777" w:rsidTr="008E1DB7">
        <w:tc>
          <w:tcPr>
            <w:tcW w:w="6736" w:type="dxa"/>
          </w:tcPr>
          <w:p w14:paraId="1101C2C8" w14:textId="77777777" w:rsidR="008E1DB7" w:rsidRPr="008E1DB7" w:rsidRDefault="008E1DB7" w:rsidP="00AF59B6">
            <w:pPr>
              <w:pStyle w:val="NoSpacing"/>
              <w:jc w:val="center"/>
              <w:rPr>
                <w:rFonts w:asciiTheme="majorHAnsi" w:hAnsiTheme="majorHAnsi"/>
                <w:b/>
                <w:bCs/>
                <w:sz w:val="24"/>
                <w:szCs w:val="24"/>
                <w:u w:val="single"/>
              </w:rPr>
            </w:pPr>
            <w:r w:rsidRPr="008E1DB7">
              <w:rPr>
                <w:rFonts w:asciiTheme="majorHAnsi" w:hAnsiTheme="majorHAnsi"/>
                <w:b/>
                <w:bCs/>
                <w:sz w:val="24"/>
                <w:szCs w:val="24"/>
                <w:u w:val="single"/>
              </w:rPr>
              <w:t>Annexure I</w:t>
            </w:r>
          </w:p>
          <w:p w14:paraId="5E7F0772" w14:textId="77777777" w:rsidR="008E1DB7" w:rsidRPr="008E1DB7" w:rsidRDefault="008E1DB7" w:rsidP="008E1DB7">
            <w:pPr>
              <w:shd w:val="clear" w:color="auto" w:fill="FFFFFF"/>
              <w:spacing w:before="300" w:after="150"/>
              <w:jc w:val="center"/>
              <w:outlineLvl w:val="1"/>
              <w:rPr>
                <w:rFonts w:ascii="Times New Roman" w:eastAsia="Times New Roman" w:hAnsi="Times New Roman" w:cs="Times New Roman"/>
                <w:color w:val="000000"/>
                <w:sz w:val="25"/>
                <w:szCs w:val="25"/>
                <w:shd w:val="clear" w:color="auto" w:fill="FFFFFF"/>
              </w:rPr>
            </w:pPr>
            <w:r w:rsidRPr="008E1DB7">
              <w:rPr>
                <w:rFonts w:ascii="Times New Roman" w:eastAsia="Times New Roman" w:hAnsi="Times New Roman" w:cs="Times New Roman"/>
                <w:color w:val="000000"/>
                <w:sz w:val="25"/>
                <w:szCs w:val="25"/>
                <w:shd w:val="clear" w:color="auto" w:fill="FFFFFF"/>
              </w:rPr>
              <w:t>Need to harness creativity of our technicians; integrate the spirit of nation building in each citizen of all BRICS nations: Shri Anurag Singh Thakur</w:t>
            </w:r>
            <w:r w:rsidRPr="008E1DB7">
              <w:rPr>
                <w:rFonts w:ascii="Times New Roman" w:eastAsia="Times New Roman" w:hAnsi="Times New Roman" w:cs="Times New Roman"/>
                <w:color w:val="000000"/>
                <w:sz w:val="25"/>
                <w:szCs w:val="25"/>
                <w:shd w:val="clear" w:color="auto" w:fill="FFFFFF"/>
              </w:rPr>
              <w:br/>
              <w:t>BRICS Film Technology Symposium to open avenues for cooperation and growth in the film business</w:t>
            </w:r>
          </w:p>
          <w:p w14:paraId="4A4D79A7" w14:textId="77777777" w:rsidR="008E1DB7" w:rsidRPr="003D3B15" w:rsidRDefault="008E1DB7" w:rsidP="008E1DB7">
            <w:pPr>
              <w:shd w:val="clear" w:color="auto" w:fill="FFFFFF"/>
              <w:jc w:val="center"/>
              <w:rPr>
                <w:rFonts w:ascii="Times New Roman" w:eastAsia="Times New Roman" w:hAnsi="Times New Roman" w:cs="Times New Roman"/>
                <w:color w:val="333333"/>
                <w:sz w:val="21"/>
                <w:szCs w:val="21"/>
              </w:rPr>
            </w:pPr>
            <w:r w:rsidRPr="003D3B15">
              <w:rPr>
                <w:rFonts w:ascii="Times New Roman" w:eastAsia="Times New Roman" w:hAnsi="Times New Roman" w:cs="Times New Roman"/>
                <w:color w:val="333333"/>
                <w:sz w:val="21"/>
                <w:szCs w:val="21"/>
              </w:rPr>
              <w:t>Posted On: 01 SEP 2021 6:10PM by PIB Delhi</w:t>
            </w:r>
          </w:p>
          <w:p w14:paraId="1940E253" w14:textId="77777777" w:rsidR="008E1DB7" w:rsidRPr="003D3B15" w:rsidRDefault="008E1DB7" w:rsidP="008E1DB7">
            <w:pPr>
              <w:shd w:val="clear" w:color="auto" w:fill="FFFFFF"/>
              <w:spacing w:after="150"/>
              <w:jc w:val="both"/>
              <w:rPr>
                <w:rFonts w:ascii="Times New Roman" w:eastAsia="Times New Roman" w:hAnsi="Times New Roman" w:cs="Times New Roman"/>
                <w:color w:val="333333"/>
                <w:sz w:val="21"/>
                <w:szCs w:val="21"/>
              </w:rPr>
            </w:pPr>
            <w:r w:rsidRPr="00186C10">
              <w:rPr>
                <w:rFonts w:ascii="Times New Roman" w:eastAsia="Times New Roman" w:hAnsi="Times New Roman" w:cs="Times New Roman"/>
                <w:b/>
                <w:bCs/>
                <w:color w:val="000000"/>
                <w:sz w:val="24"/>
                <w:szCs w:val="24"/>
              </w:rPr>
              <w:t>Union Minister of Information and Broadcasting Shri Anurag Singh Thakur</w:t>
            </w:r>
            <w:r w:rsidRPr="003D3B15">
              <w:rPr>
                <w:rFonts w:ascii="Times New Roman" w:eastAsia="Times New Roman" w:hAnsi="Times New Roman" w:cs="Times New Roman"/>
                <w:color w:val="000000"/>
                <w:sz w:val="24"/>
                <w:szCs w:val="24"/>
                <w:shd w:val="clear" w:color="auto" w:fill="FFFFFF"/>
              </w:rPr>
              <w:t>, today said that India is a pivotal power in Asia and as member of the BRICS consortium, we would like to play a crucial role to strengthen ties between the member countries. “</w:t>
            </w:r>
            <w:proofErr w:type="spellStart"/>
            <w:r w:rsidRPr="003D3B15">
              <w:rPr>
                <w:rFonts w:ascii="Times New Roman" w:eastAsia="Times New Roman" w:hAnsi="Times New Roman" w:cs="Times New Roman"/>
                <w:color w:val="000000"/>
                <w:sz w:val="24"/>
                <w:szCs w:val="24"/>
                <w:shd w:val="clear" w:color="auto" w:fill="FFFFFF"/>
              </w:rPr>
              <w:t>Organising</w:t>
            </w:r>
            <w:proofErr w:type="spellEnd"/>
            <w:r w:rsidRPr="003D3B15">
              <w:rPr>
                <w:rFonts w:ascii="Times New Roman" w:eastAsia="Times New Roman" w:hAnsi="Times New Roman" w:cs="Times New Roman"/>
                <w:color w:val="000000"/>
                <w:sz w:val="24"/>
                <w:szCs w:val="24"/>
                <w:shd w:val="clear" w:color="auto" w:fill="FFFFFF"/>
              </w:rPr>
              <w:t xml:space="preserve"> the first ever BRICS Film Technology Symposium is a step in this direction to bring the people from all member states together. Through the medium of films, </w:t>
            </w:r>
            <w:proofErr w:type="gramStart"/>
            <w:r w:rsidRPr="003D3B15">
              <w:rPr>
                <w:rFonts w:ascii="Times New Roman" w:eastAsia="Times New Roman" w:hAnsi="Times New Roman" w:cs="Times New Roman"/>
                <w:color w:val="000000"/>
                <w:sz w:val="24"/>
                <w:szCs w:val="24"/>
                <w:shd w:val="clear" w:color="auto" w:fill="FFFFFF"/>
              </w:rPr>
              <w:t>art</w:t>
            </w:r>
            <w:proofErr w:type="gramEnd"/>
            <w:r w:rsidRPr="003D3B15">
              <w:rPr>
                <w:rFonts w:ascii="Times New Roman" w:eastAsia="Times New Roman" w:hAnsi="Times New Roman" w:cs="Times New Roman"/>
                <w:color w:val="000000"/>
                <w:sz w:val="24"/>
                <w:szCs w:val="24"/>
                <w:shd w:val="clear" w:color="auto" w:fill="FFFFFF"/>
              </w:rPr>
              <w:t xml:space="preserve"> and culture we have also open avenues for cooperation which will be supporting development and growth in the film business,” he added.</w:t>
            </w:r>
          </w:p>
          <w:p w14:paraId="693737C8" w14:textId="77777777" w:rsidR="008E1DB7" w:rsidRPr="003D3B15" w:rsidRDefault="008E1DB7" w:rsidP="008E1DB7">
            <w:pPr>
              <w:shd w:val="clear" w:color="auto" w:fill="FFFFFF"/>
              <w:spacing w:after="150"/>
              <w:jc w:val="both"/>
              <w:rPr>
                <w:rFonts w:ascii="Times New Roman" w:eastAsia="Times New Roman" w:hAnsi="Times New Roman" w:cs="Times New Roman"/>
                <w:color w:val="333333"/>
                <w:sz w:val="21"/>
                <w:szCs w:val="21"/>
              </w:rPr>
            </w:pPr>
            <w:r w:rsidRPr="003D3B15">
              <w:rPr>
                <w:rFonts w:ascii="Times New Roman" w:eastAsia="Times New Roman" w:hAnsi="Times New Roman" w:cs="Times New Roman"/>
                <w:color w:val="000000"/>
                <w:sz w:val="24"/>
                <w:szCs w:val="24"/>
                <w:shd w:val="clear" w:color="auto" w:fill="FFFFFF"/>
              </w:rPr>
              <w:t>Addressing the virtual inaugural of </w:t>
            </w:r>
            <w:r w:rsidRPr="00186C10">
              <w:rPr>
                <w:rFonts w:ascii="Times New Roman" w:eastAsia="Times New Roman" w:hAnsi="Times New Roman" w:cs="Times New Roman"/>
                <w:b/>
                <w:bCs/>
                <w:color w:val="000000"/>
                <w:sz w:val="24"/>
                <w:szCs w:val="24"/>
              </w:rPr>
              <w:t>‘BRICS Film Technology Symposium’</w:t>
            </w:r>
            <w:r w:rsidRPr="003D3B15">
              <w:rPr>
                <w:rFonts w:ascii="Times New Roman" w:eastAsia="Times New Roman" w:hAnsi="Times New Roman" w:cs="Times New Roman"/>
                <w:color w:val="000000"/>
                <w:sz w:val="24"/>
                <w:szCs w:val="24"/>
                <w:shd w:val="clear" w:color="auto" w:fill="FFFFFF"/>
              </w:rPr>
              <w:t xml:space="preserve">, organized by FICCI, jointly with the Ministry of I&amp;B and FTII, the Minister said, “India takes pride in </w:t>
            </w:r>
            <w:proofErr w:type="spellStart"/>
            <w:r w:rsidRPr="003D3B15">
              <w:rPr>
                <w:rFonts w:ascii="Times New Roman" w:eastAsia="Times New Roman" w:hAnsi="Times New Roman" w:cs="Times New Roman"/>
                <w:color w:val="000000"/>
                <w:sz w:val="24"/>
                <w:szCs w:val="24"/>
                <w:shd w:val="clear" w:color="auto" w:fill="FFFFFF"/>
              </w:rPr>
              <w:t>organising</w:t>
            </w:r>
            <w:proofErr w:type="spellEnd"/>
            <w:r w:rsidRPr="003D3B15">
              <w:rPr>
                <w:rFonts w:ascii="Times New Roman" w:eastAsia="Times New Roman" w:hAnsi="Times New Roman" w:cs="Times New Roman"/>
                <w:color w:val="000000"/>
                <w:sz w:val="24"/>
                <w:szCs w:val="24"/>
                <w:shd w:val="clear" w:color="auto" w:fill="FFFFFF"/>
              </w:rPr>
              <w:t xml:space="preserve"> first ever BRICS Film Technology Symposium as a part of the special event planned in the run-up to BRICS summit to be held in India.”</w:t>
            </w:r>
          </w:p>
          <w:p w14:paraId="51D50B64" w14:textId="77777777" w:rsidR="008E1DB7" w:rsidRDefault="008E1DB7" w:rsidP="008E1DB7">
            <w:pPr>
              <w:shd w:val="clear" w:color="auto" w:fill="FFFFFF"/>
              <w:spacing w:after="150"/>
              <w:jc w:val="both"/>
              <w:rPr>
                <w:rFonts w:ascii="Times New Roman" w:eastAsia="Times New Roman" w:hAnsi="Times New Roman" w:cs="Times New Roman"/>
                <w:color w:val="000000"/>
                <w:sz w:val="24"/>
                <w:szCs w:val="24"/>
                <w:shd w:val="clear" w:color="auto" w:fill="FFFFFF"/>
              </w:rPr>
            </w:pPr>
            <w:r w:rsidRPr="003D3B15">
              <w:rPr>
                <w:rFonts w:ascii="Times New Roman" w:eastAsia="Times New Roman" w:hAnsi="Times New Roman" w:cs="Times New Roman"/>
                <w:color w:val="000000"/>
                <w:sz w:val="24"/>
                <w:szCs w:val="24"/>
                <w:shd w:val="clear" w:color="auto" w:fill="FFFFFF"/>
              </w:rPr>
              <w:t xml:space="preserve">Under the chairmanship of India, we aim to promote institution building to further deepen, </w:t>
            </w:r>
            <w:proofErr w:type="gramStart"/>
            <w:r w:rsidRPr="003D3B15">
              <w:rPr>
                <w:rFonts w:ascii="Times New Roman" w:eastAsia="Times New Roman" w:hAnsi="Times New Roman" w:cs="Times New Roman"/>
                <w:color w:val="000000"/>
                <w:sz w:val="24"/>
                <w:szCs w:val="24"/>
                <w:shd w:val="clear" w:color="auto" w:fill="FFFFFF"/>
              </w:rPr>
              <w:t>sustain</w:t>
            </w:r>
            <w:proofErr w:type="gramEnd"/>
            <w:r w:rsidRPr="003D3B15">
              <w:rPr>
                <w:rFonts w:ascii="Times New Roman" w:eastAsia="Times New Roman" w:hAnsi="Times New Roman" w:cs="Times New Roman"/>
                <w:color w:val="000000"/>
                <w:sz w:val="24"/>
                <w:szCs w:val="24"/>
                <w:shd w:val="clear" w:color="auto" w:fill="FFFFFF"/>
              </w:rPr>
              <w:t xml:space="preserve"> and </w:t>
            </w:r>
            <w:proofErr w:type="spellStart"/>
            <w:r w:rsidRPr="003D3B15">
              <w:rPr>
                <w:rFonts w:ascii="Times New Roman" w:eastAsia="Times New Roman" w:hAnsi="Times New Roman" w:cs="Times New Roman"/>
                <w:color w:val="000000"/>
                <w:sz w:val="24"/>
                <w:szCs w:val="24"/>
                <w:shd w:val="clear" w:color="auto" w:fill="FFFFFF"/>
              </w:rPr>
              <w:t>institutionalise</w:t>
            </w:r>
            <w:proofErr w:type="spellEnd"/>
            <w:r w:rsidRPr="003D3B15">
              <w:rPr>
                <w:rFonts w:ascii="Times New Roman" w:eastAsia="Times New Roman" w:hAnsi="Times New Roman" w:cs="Times New Roman"/>
                <w:color w:val="000000"/>
                <w:sz w:val="24"/>
                <w:szCs w:val="24"/>
                <w:shd w:val="clear" w:color="auto" w:fill="FFFFFF"/>
              </w:rPr>
              <w:t xml:space="preserve"> BRICS cooperation, he added. “It is important to win the hearts and minds of the people from all BRICS nations and a film symposium is an event which brings together one and all through the medium of cinema technology. The idea of celebrating excellence in film technology by the BRICS nation in India was mooted by Hon’ble Prime Minister of India during 11th BRICS summit held in Brazil,” he noted.</w:t>
            </w:r>
          </w:p>
          <w:p w14:paraId="415E89D0" w14:textId="25EB602B" w:rsidR="008E1DB7" w:rsidRPr="003D3B15" w:rsidRDefault="008E1DB7" w:rsidP="008E1DB7">
            <w:pPr>
              <w:shd w:val="clear" w:color="auto" w:fill="FFFFFF"/>
              <w:spacing w:after="150"/>
              <w:jc w:val="both"/>
              <w:rPr>
                <w:rFonts w:ascii="Times New Roman" w:eastAsia="Times New Roman" w:hAnsi="Times New Roman" w:cs="Times New Roman"/>
                <w:color w:val="333333"/>
                <w:sz w:val="21"/>
                <w:szCs w:val="21"/>
              </w:rPr>
            </w:pPr>
            <w:r w:rsidRPr="003D3B15">
              <w:rPr>
                <w:rFonts w:ascii="Times New Roman" w:eastAsia="Times New Roman" w:hAnsi="Times New Roman" w:cs="Times New Roman"/>
                <w:color w:val="000000"/>
                <w:sz w:val="24"/>
                <w:szCs w:val="24"/>
                <w:shd w:val="clear" w:color="auto" w:fill="FFFFFF"/>
              </w:rPr>
              <w:t xml:space="preserve">“The focus of the BRICS Film Technology symposium is to </w:t>
            </w:r>
            <w:r w:rsidRPr="003D3B15">
              <w:rPr>
                <w:rFonts w:ascii="Times New Roman" w:eastAsia="Times New Roman" w:hAnsi="Times New Roman" w:cs="Times New Roman"/>
                <w:color w:val="000000"/>
                <w:sz w:val="24"/>
                <w:szCs w:val="24"/>
                <w:shd w:val="clear" w:color="auto" w:fill="FFFFFF"/>
              </w:rPr>
              <w:t>acknowledge the service sector and technicians working for the film industry and by the end of two days I am sure the symposium will create opportunities for the working professionals in the field of film technology of all BRICS nations to explore the world of cinema with a new perspective and vision”. Hon’ble Minister added.</w:t>
            </w:r>
            <w:r>
              <w:rPr>
                <w:rFonts w:ascii="Times New Roman" w:eastAsia="Times New Roman" w:hAnsi="Times New Roman" w:cs="Times New Roman"/>
                <w:color w:val="000000"/>
                <w:sz w:val="24"/>
                <w:szCs w:val="24"/>
                <w:shd w:val="clear" w:color="auto" w:fill="FFFFFF"/>
              </w:rPr>
              <w:t xml:space="preserve"> </w:t>
            </w:r>
            <w:r w:rsidRPr="00186C10">
              <w:rPr>
                <w:rFonts w:ascii="Times New Roman" w:eastAsia="Times New Roman" w:hAnsi="Times New Roman" w:cs="Times New Roman"/>
                <w:b/>
                <w:bCs/>
                <w:color w:val="000000"/>
                <w:sz w:val="24"/>
                <w:szCs w:val="24"/>
              </w:rPr>
              <w:t>Shri Apurva Chandra</w:t>
            </w:r>
            <w:r w:rsidRPr="003D3B15">
              <w:rPr>
                <w:rFonts w:ascii="Times New Roman" w:eastAsia="Times New Roman" w:hAnsi="Times New Roman" w:cs="Times New Roman"/>
                <w:color w:val="000000"/>
                <w:sz w:val="24"/>
                <w:szCs w:val="24"/>
                <w:shd w:val="clear" w:color="auto" w:fill="FFFFFF"/>
              </w:rPr>
              <w:t>, </w:t>
            </w:r>
            <w:r w:rsidRPr="00186C10">
              <w:rPr>
                <w:rFonts w:ascii="Times New Roman" w:eastAsia="Times New Roman" w:hAnsi="Times New Roman" w:cs="Times New Roman"/>
                <w:b/>
                <w:bCs/>
                <w:color w:val="000000"/>
                <w:sz w:val="24"/>
                <w:szCs w:val="24"/>
              </w:rPr>
              <w:t>Secretary, Ministry of I&amp;B</w:t>
            </w:r>
            <w:r w:rsidRPr="003D3B15">
              <w:rPr>
                <w:rFonts w:ascii="Times New Roman" w:eastAsia="Times New Roman" w:hAnsi="Times New Roman" w:cs="Times New Roman"/>
                <w:color w:val="000000"/>
                <w:sz w:val="24"/>
                <w:szCs w:val="24"/>
                <w:shd w:val="clear" w:color="auto" w:fill="FFFFFF"/>
              </w:rPr>
              <w:t xml:space="preserve">, Government of India said that this symposium is an ideal platform to celebrate the multicultural diversity of people across the globe. The symposium intends to form partnerships and provide platform for technological companies and organizations promoting films and bring the film community together for better communication, </w:t>
            </w:r>
            <w:proofErr w:type="gramStart"/>
            <w:r w:rsidRPr="003D3B15">
              <w:rPr>
                <w:rFonts w:ascii="Times New Roman" w:eastAsia="Times New Roman" w:hAnsi="Times New Roman" w:cs="Times New Roman"/>
                <w:color w:val="000000"/>
                <w:sz w:val="24"/>
                <w:szCs w:val="24"/>
                <w:shd w:val="clear" w:color="auto" w:fill="FFFFFF"/>
              </w:rPr>
              <w:t>cooperation</w:t>
            </w:r>
            <w:proofErr w:type="gramEnd"/>
            <w:r w:rsidRPr="003D3B15">
              <w:rPr>
                <w:rFonts w:ascii="Times New Roman" w:eastAsia="Times New Roman" w:hAnsi="Times New Roman" w:cs="Times New Roman"/>
                <w:color w:val="000000"/>
                <w:sz w:val="24"/>
                <w:szCs w:val="24"/>
                <w:shd w:val="clear" w:color="auto" w:fill="FFFFFF"/>
              </w:rPr>
              <w:t xml:space="preserve"> and collaboration.</w:t>
            </w:r>
            <w:r>
              <w:rPr>
                <w:rFonts w:ascii="Times New Roman" w:eastAsia="Times New Roman" w:hAnsi="Times New Roman" w:cs="Times New Roman"/>
                <w:color w:val="000000"/>
                <w:sz w:val="24"/>
                <w:szCs w:val="24"/>
                <w:shd w:val="clear" w:color="auto" w:fill="FFFFFF"/>
              </w:rPr>
              <w:t xml:space="preserve"> </w:t>
            </w:r>
            <w:r w:rsidRPr="003D3B15">
              <w:rPr>
                <w:rFonts w:ascii="Times New Roman" w:eastAsia="Times New Roman" w:hAnsi="Times New Roman" w:cs="Times New Roman"/>
                <w:color w:val="000000"/>
                <w:sz w:val="24"/>
                <w:szCs w:val="24"/>
                <w:shd w:val="clear" w:color="auto" w:fill="FFFFFF"/>
              </w:rPr>
              <w:t xml:space="preserve">“BRICS countries are significant players in the field of VFX animation, computer generated imagery and media outsourcing. There is a great potential for collaborating with each other to enhance the technology in film production and cinematic experiences for the world of entertainment. The BRICS Film Festival which we will be </w:t>
            </w:r>
            <w:proofErr w:type="spellStart"/>
            <w:r w:rsidRPr="003D3B15">
              <w:rPr>
                <w:rFonts w:ascii="Times New Roman" w:eastAsia="Times New Roman" w:hAnsi="Times New Roman" w:cs="Times New Roman"/>
                <w:color w:val="000000"/>
                <w:sz w:val="24"/>
                <w:szCs w:val="24"/>
                <w:shd w:val="clear" w:color="auto" w:fill="FFFFFF"/>
              </w:rPr>
              <w:t>organising</w:t>
            </w:r>
            <w:proofErr w:type="spellEnd"/>
            <w:r w:rsidRPr="003D3B15">
              <w:rPr>
                <w:rFonts w:ascii="Times New Roman" w:eastAsia="Times New Roman" w:hAnsi="Times New Roman" w:cs="Times New Roman"/>
                <w:color w:val="000000"/>
                <w:sz w:val="24"/>
                <w:szCs w:val="24"/>
                <w:shd w:val="clear" w:color="auto" w:fill="FFFFFF"/>
              </w:rPr>
              <w:t xml:space="preserve"> along with the 52nd International Film Festival of India will provide us another opportunity to interact and share the best of our Cinemas,” added Shri Chandra.</w:t>
            </w:r>
          </w:p>
          <w:p w14:paraId="62D9C7ED" w14:textId="77777777" w:rsidR="008E1DB7" w:rsidRPr="003D3B15" w:rsidRDefault="008E1DB7" w:rsidP="008E1DB7">
            <w:pPr>
              <w:shd w:val="clear" w:color="auto" w:fill="FFFFFF"/>
              <w:spacing w:after="150"/>
              <w:jc w:val="both"/>
              <w:rPr>
                <w:rFonts w:ascii="Times New Roman" w:eastAsia="Times New Roman" w:hAnsi="Times New Roman" w:cs="Times New Roman"/>
                <w:color w:val="333333"/>
                <w:sz w:val="21"/>
                <w:szCs w:val="21"/>
              </w:rPr>
            </w:pPr>
            <w:r w:rsidRPr="00186C10">
              <w:rPr>
                <w:rFonts w:ascii="Times New Roman" w:eastAsia="Times New Roman" w:hAnsi="Times New Roman" w:cs="Times New Roman"/>
                <w:b/>
                <w:bCs/>
                <w:color w:val="000000"/>
                <w:sz w:val="24"/>
                <w:szCs w:val="24"/>
              </w:rPr>
              <w:t>Mr Mario Frias,</w:t>
            </w:r>
            <w:r w:rsidRPr="003D3B15">
              <w:rPr>
                <w:rFonts w:ascii="Times New Roman" w:eastAsia="Times New Roman" w:hAnsi="Times New Roman" w:cs="Times New Roman"/>
                <w:color w:val="000000"/>
                <w:sz w:val="24"/>
                <w:szCs w:val="24"/>
                <w:shd w:val="clear" w:color="auto" w:fill="FFFFFF"/>
              </w:rPr>
              <w:t> </w:t>
            </w:r>
            <w:r w:rsidRPr="00186C10">
              <w:rPr>
                <w:rFonts w:ascii="Times New Roman" w:eastAsia="Times New Roman" w:hAnsi="Times New Roman" w:cs="Times New Roman"/>
                <w:b/>
                <w:bCs/>
                <w:color w:val="000000"/>
                <w:sz w:val="24"/>
                <w:szCs w:val="24"/>
              </w:rPr>
              <w:t>Special Secretary for Culture, Federal Government of Brazil</w:t>
            </w:r>
            <w:r w:rsidRPr="003D3B15">
              <w:rPr>
                <w:rFonts w:ascii="Times New Roman" w:eastAsia="Times New Roman" w:hAnsi="Times New Roman" w:cs="Times New Roman"/>
                <w:color w:val="000000"/>
                <w:sz w:val="24"/>
                <w:szCs w:val="24"/>
                <w:shd w:val="clear" w:color="auto" w:fill="FFFFFF"/>
              </w:rPr>
              <w:t> said that it is important that we keep working to promote the cooperation of the BRCIS members helping the cultural sector doing the recovery. “These actions will help to mitigate the fact that restrictive measures have had on the cultural economy. The relevance of audio-visual cooperation between BRICS countries is one of the possibilities of market exploration and cultural diffusion,” he added.</w:t>
            </w:r>
            <w:r>
              <w:rPr>
                <w:rFonts w:ascii="Times New Roman" w:eastAsia="Times New Roman" w:hAnsi="Times New Roman" w:cs="Times New Roman"/>
                <w:color w:val="000000"/>
                <w:sz w:val="24"/>
                <w:szCs w:val="24"/>
                <w:shd w:val="clear" w:color="auto" w:fill="FFFFFF"/>
              </w:rPr>
              <w:t xml:space="preserve"> </w:t>
            </w:r>
            <w:r w:rsidRPr="00186C10">
              <w:rPr>
                <w:rFonts w:ascii="Times New Roman" w:eastAsia="Times New Roman" w:hAnsi="Times New Roman" w:cs="Times New Roman"/>
                <w:b/>
                <w:bCs/>
                <w:color w:val="000000"/>
                <w:sz w:val="24"/>
                <w:szCs w:val="24"/>
              </w:rPr>
              <w:t>Ms Neerja Sekhar,</w:t>
            </w:r>
            <w:r w:rsidRPr="003D3B15">
              <w:rPr>
                <w:rFonts w:ascii="Times New Roman" w:eastAsia="Times New Roman" w:hAnsi="Times New Roman" w:cs="Times New Roman"/>
                <w:color w:val="000000"/>
                <w:sz w:val="24"/>
                <w:szCs w:val="24"/>
                <w:shd w:val="clear" w:color="auto" w:fill="FFFFFF"/>
              </w:rPr>
              <w:t> </w:t>
            </w:r>
            <w:r w:rsidRPr="00186C10">
              <w:rPr>
                <w:rFonts w:ascii="Times New Roman" w:eastAsia="Times New Roman" w:hAnsi="Times New Roman" w:cs="Times New Roman"/>
                <w:b/>
                <w:bCs/>
                <w:color w:val="000000"/>
                <w:sz w:val="24"/>
                <w:szCs w:val="24"/>
              </w:rPr>
              <w:t>Additional Secretary, Ministry of I&amp;B</w:t>
            </w:r>
            <w:r w:rsidRPr="003D3B15">
              <w:rPr>
                <w:rFonts w:ascii="Times New Roman" w:eastAsia="Times New Roman" w:hAnsi="Times New Roman" w:cs="Times New Roman"/>
                <w:color w:val="000000"/>
                <w:sz w:val="24"/>
                <w:szCs w:val="24"/>
                <w:shd w:val="clear" w:color="auto" w:fill="FFFFFF"/>
              </w:rPr>
              <w:t>, Government of India delivered the vote of thanks and </w:t>
            </w:r>
            <w:r w:rsidRPr="00186C10">
              <w:rPr>
                <w:rFonts w:ascii="Times New Roman" w:eastAsia="Times New Roman" w:hAnsi="Times New Roman" w:cs="Times New Roman"/>
                <w:b/>
                <w:bCs/>
                <w:color w:val="000000"/>
                <w:sz w:val="24"/>
                <w:szCs w:val="24"/>
              </w:rPr>
              <w:t>Mr Dilip Chenoy,</w:t>
            </w:r>
            <w:r w:rsidRPr="003D3B15">
              <w:rPr>
                <w:rFonts w:ascii="Times New Roman" w:eastAsia="Times New Roman" w:hAnsi="Times New Roman" w:cs="Times New Roman"/>
                <w:color w:val="000000"/>
                <w:sz w:val="24"/>
                <w:szCs w:val="24"/>
                <w:shd w:val="clear" w:color="auto" w:fill="FFFFFF"/>
              </w:rPr>
              <w:t> Secretary General, FICCI moderated the session.</w:t>
            </w:r>
          </w:p>
          <w:p w14:paraId="57D7C75B" w14:textId="77777777" w:rsidR="008E1DB7" w:rsidRPr="003D3B15" w:rsidRDefault="008E1DB7" w:rsidP="008E1DB7">
            <w:pPr>
              <w:shd w:val="clear" w:color="auto" w:fill="FFFFFF"/>
              <w:spacing w:after="150"/>
              <w:jc w:val="both"/>
              <w:rPr>
                <w:rFonts w:ascii="Times New Roman" w:eastAsia="Times New Roman" w:hAnsi="Times New Roman" w:cs="Times New Roman"/>
                <w:color w:val="333333"/>
                <w:sz w:val="21"/>
                <w:szCs w:val="21"/>
              </w:rPr>
            </w:pPr>
            <w:r w:rsidRPr="003D3B15">
              <w:rPr>
                <w:rFonts w:ascii="Times New Roman" w:eastAsia="Times New Roman" w:hAnsi="Times New Roman" w:cs="Times New Roman"/>
                <w:color w:val="000000"/>
                <w:sz w:val="24"/>
                <w:szCs w:val="24"/>
                <w:shd w:val="clear" w:color="auto" w:fill="FFFFFF"/>
              </w:rPr>
              <w:t>The event is spread over two days with sessions conducted by eminent speakers from all the BRICS countries. A virtual exhibition is being held as well.</w:t>
            </w:r>
            <w:r>
              <w:rPr>
                <w:rFonts w:ascii="Times New Roman" w:eastAsia="Times New Roman" w:hAnsi="Times New Roman" w:cs="Times New Roman"/>
                <w:color w:val="000000"/>
                <w:sz w:val="24"/>
                <w:szCs w:val="24"/>
                <w:shd w:val="clear" w:color="auto" w:fill="FFFFFF"/>
              </w:rPr>
              <w:t xml:space="preserve"> </w:t>
            </w:r>
            <w:r w:rsidRPr="003D3B15">
              <w:rPr>
                <w:rFonts w:ascii="Times New Roman" w:eastAsia="Times New Roman" w:hAnsi="Times New Roman" w:cs="Times New Roman"/>
                <w:color w:val="000000"/>
                <w:sz w:val="24"/>
                <w:szCs w:val="24"/>
              </w:rPr>
              <w:t xml:space="preserve">Ten stalls for the virtual exhibition are also being set up, including stalls from South Africa, </w:t>
            </w:r>
            <w:proofErr w:type="gramStart"/>
            <w:r w:rsidRPr="003D3B15">
              <w:rPr>
                <w:rFonts w:ascii="Times New Roman" w:eastAsia="Times New Roman" w:hAnsi="Times New Roman" w:cs="Times New Roman"/>
                <w:color w:val="000000"/>
                <w:sz w:val="24"/>
                <w:szCs w:val="24"/>
              </w:rPr>
              <w:t>China</w:t>
            </w:r>
            <w:proofErr w:type="gramEnd"/>
            <w:r w:rsidRPr="003D3B15">
              <w:rPr>
                <w:rFonts w:ascii="Times New Roman" w:eastAsia="Times New Roman" w:hAnsi="Times New Roman" w:cs="Times New Roman"/>
                <w:color w:val="000000"/>
                <w:sz w:val="24"/>
                <w:szCs w:val="24"/>
              </w:rPr>
              <w:t xml:space="preserve"> and Russia. </w:t>
            </w:r>
            <w:r w:rsidRPr="003D3B15">
              <w:rPr>
                <w:rFonts w:ascii="Times New Roman" w:eastAsia="Times New Roman" w:hAnsi="Times New Roman" w:cs="Times New Roman"/>
                <w:color w:val="333333"/>
                <w:sz w:val="24"/>
                <w:szCs w:val="24"/>
              </w:rPr>
              <w:t>*****</w:t>
            </w:r>
          </w:p>
          <w:p w14:paraId="44EE1081" w14:textId="0C07DC5B" w:rsidR="008E1DB7" w:rsidRPr="008E1DB7" w:rsidRDefault="008E1DB7" w:rsidP="008E1DB7">
            <w:pPr>
              <w:pStyle w:val="NoSpacing"/>
              <w:jc w:val="center"/>
              <w:rPr>
                <w:rFonts w:asciiTheme="majorHAnsi" w:hAnsiTheme="majorHAnsi"/>
                <w:b/>
                <w:bCs/>
              </w:rPr>
            </w:pPr>
            <w:r w:rsidRPr="003D3B15">
              <w:rPr>
                <w:rFonts w:ascii="Times New Roman" w:eastAsia="Times New Roman" w:hAnsi="Times New Roman" w:cs="Times New Roman"/>
                <w:color w:val="333333"/>
                <w:sz w:val="24"/>
                <w:szCs w:val="24"/>
              </w:rPr>
              <w:t>Saurabh Singh</w:t>
            </w:r>
            <w:r>
              <w:rPr>
                <w:rFonts w:ascii="Times New Roman" w:eastAsia="Times New Roman" w:hAnsi="Times New Roman" w:cs="Times New Roman"/>
                <w:color w:val="333333"/>
                <w:sz w:val="24"/>
                <w:szCs w:val="24"/>
              </w:rPr>
              <w:t xml:space="preserve">    </w:t>
            </w:r>
            <w:r w:rsidRPr="00186C10">
              <w:rPr>
                <w:rFonts w:ascii="Times New Roman" w:eastAsia="Times New Roman" w:hAnsi="Times New Roman" w:cs="Times New Roman"/>
                <w:color w:val="333333"/>
                <w:sz w:val="21"/>
                <w:szCs w:val="21"/>
              </w:rPr>
              <w:br/>
            </w:r>
            <w:r w:rsidRPr="00186C10">
              <w:rPr>
                <w:rFonts w:ascii="Times New Roman" w:eastAsia="Times New Roman" w:hAnsi="Times New Roman" w:cs="Times New Roman"/>
                <w:color w:val="333333"/>
                <w:sz w:val="21"/>
                <w:szCs w:val="21"/>
                <w:shd w:val="clear" w:color="auto" w:fill="FFFFFF"/>
              </w:rPr>
              <w:t>(Release ID: 1751142) Visitor Counter : 748</w:t>
            </w:r>
            <w:r w:rsidRPr="00186C10">
              <w:rPr>
                <w:rFonts w:ascii="Times New Roman" w:eastAsia="Times New Roman" w:hAnsi="Times New Roman" w:cs="Times New Roman"/>
                <w:color w:val="333333"/>
                <w:sz w:val="21"/>
                <w:szCs w:val="21"/>
              </w:rPr>
              <w:br/>
            </w:r>
          </w:p>
        </w:tc>
      </w:tr>
    </w:tbl>
    <w:p w14:paraId="2E9A1589" w14:textId="77777777" w:rsidR="008E1DB7" w:rsidRPr="008E1DB7" w:rsidRDefault="008E1DB7" w:rsidP="008E1DB7">
      <w:pPr>
        <w:spacing w:line="360" w:lineRule="auto"/>
        <w:jc w:val="right"/>
        <w:rPr>
          <w:rFonts w:ascii="Times New Roman" w:hAnsi="Times New Roman" w:cs="Times New Roman"/>
          <w:b/>
          <w:bCs/>
          <w:sz w:val="2"/>
          <w:szCs w:val="2"/>
        </w:rPr>
      </w:pPr>
    </w:p>
    <w:p w14:paraId="549AC151" w14:textId="792F81F9" w:rsidR="008E1DB7" w:rsidRPr="008E1DB7" w:rsidRDefault="008E1DB7" w:rsidP="008E1DB7">
      <w:pPr>
        <w:spacing w:line="360" w:lineRule="auto"/>
        <w:jc w:val="right"/>
        <w:rPr>
          <w:rFonts w:ascii="Times New Roman" w:hAnsi="Times New Roman" w:cs="Times New Roman"/>
          <w:b/>
          <w:bCs/>
        </w:rPr>
      </w:pPr>
      <w:r>
        <w:rPr>
          <w:rFonts w:ascii="Times New Roman" w:hAnsi="Times New Roman" w:cs="Times New Roman"/>
          <w:b/>
          <w:bCs/>
        </w:rPr>
        <w:t>P.T.O.</w:t>
      </w:r>
    </w:p>
    <w:sectPr w:rsidR="008E1DB7" w:rsidRPr="008E1DB7" w:rsidSect="008E1DB7">
      <w:pgSz w:w="15840" w:h="12240" w:orient="landscape"/>
      <w:pgMar w:top="284" w:right="247" w:bottom="284" w:left="360" w:header="720" w:footer="720" w:gutter="0"/>
      <w:cols w:num="2" w:space="2193"/>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6722E"/>
    <w:multiLevelType w:val="hybridMultilevel"/>
    <w:tmpl w:val="200AA3C2"/>
    <w:lvl w:ilvl="0" w:tplc="E65ABA14">
      <w:start w:val="1"/>
      <w:numFmt w:val="lowerRoman"/>
      <w:lvlText w:val="%1)"/>
      <w:lvlJc w:val="left"/>
      <w:pPr>
        <w:ind w:left="1440" w:hanging="720"/>
      </w:pPr>
      <w:rPr>
        <w:rFonts w:ascii="Cambria" w:hAnsi="Cambria"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C8649F"/>
    <w:multiLevelType w:val="hybridMultilevel"/>
    <w:tmpl w:val="D64CBB7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56152A92"/>
    <w:multiLevelType w:val="hybridMultilevel"/>
    <w:tmpl w:val="E1D67EA4"/>
    <w:lvl w:ilvl="0" w:tplc="4C747F74">
      <w:start w:val="1"/>
      <w:numFmt w:val="lowerRoman"/>
      <w:lvlText w:val="%1)"/>
      <w:lvlJc w:val="left"/>
      <w:pPr>
        <w:ind w:left="1440" w:hanging="720"/>
      </w:pPr>
      <w:rPr>
        <w:rFonts w:ascii="Cambria" w:hAnsi="Cambria"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61D31F36"/>
    <w:multiLevelType w:val="hybridMultilevel"/>
    <w:tmpl w:val="4CA6F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5F1EFB"/>
    <w:multiLevelType w:val="hybridMultilevel"/>
    <w:tmpl w:val="7A70916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1D378F"/>
    <w:rsid w:val="00047D91"/>
    <w:rsid w:val="00074260"/>
    <w:rsid w:val="000B0055"/>
    <w:rsid w:val="000D5B96"/>
    <w:rsid w:val="000E7901"/>
    <w:rsid w:val="001067AF"/>
    <w:rsid w:val="00156847"/>
    <w:rsid w:val="00186C10"/>
    <w:rsid w:val="001D378F"/>
    <w:rsid w:val="00245242"/>
    <w:rsid w:val="003D3B15"/>
    <w:rsid w:val="004540E4"/>
    <w:rsid w:val="00466D1A"/>
    <w:rsid w:val="004E0797"/>
    <w:rsid w:val="005158A6"/>
    <w:rsid w:val="00525F30"/>
    <w:rsid w:val="00580BE8"/>
    <w:rsid w:val="0058606E"/>
    <w:rsid w:val="005E2346"/>
    <w:rsid w:val="006106AE"/>
    <w:rsid w:val="00646BA0"/>
    <w:rsid w:val="006F6C14"/>
    <w:rsid w:val="0070732A"/>
    <w:rsid w:val="00746C24"/>
    <w:rsid w:val="00750D3F"/>
    <w:rsid w:val="00790EAB"/>
    <w:rsid w:val="007A14E5"/>
    <w:rsid w:val="007A572C"/>
    <w:rsid w:val="007E0BF6"/>
    <w:rsid w:val="0080104A"/>
    <w:rsid w:val="00821119"/>
    <w:rsid w:val="008D3336"/>
    <w:rsid w:val="008E1DB7"/>
    <w:rsid w:val="008E6BCC"/>
    <w:rsid w:val="008E6F99"/>
    <w:rsid w:val="008F1B0D"/>
    <w:rsid w:val="00917412"/>
    <w:rsid w:val="009200AE"/>
    <w:rsid w:val="009553C1"/>
    <w:rsid w:val="009832FB"/>
    <w:rsid w:val="009B764C"/>
    <w:rsid w:val="009C0F73"/>
    <w:rsid w:val="009D2586"/>
    <w:rsid w:val="00AD529F"/>
    <w:rsid w:val="00AF59B6"/>
    <w:rsid w:val="00B20860"/>
    <w:rsid w:val="00B51877"/>
    <w:rsid w:val="00B925CA"/>
    <w:rsid w:val="00B93703"/>
    <w:rsid w:val="00B958C1"/>
    <w:rsid w:val="00C23E85"/>
    <w:rsid w:val="00C44D76"/>
    <w:rsid w:val="00CE0028"/>
    <w:rsid w:val="00D3134E"/>
    <w:rsid w:val="00D572B1"/>
    <w:rsid w:val="00D7150D"/>
    <w:rsid w:val="00D9244E"/>
    <w:rsid w:val="00DA16C6"/>
    <w:rsid w:val="00DA62AB"/>
    <w:rsid w:val="00DD7F14"/>
    <w:rsid w:val="00DE55C9"/>
    <w:rsid w:val="00E76EF7"/>
    <w:rsid w:val="00E87485"/>
    <w:rsid w:val="00E87C19"/>
    <w:rsid w:val="00EB5B2B"/>
    <w:rsid w:val="00F22B00"/>
    <w:rsid w:val="00F338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09FAC"/>
  <w15:docId w15:val="{6F120EB9-9C6A-4594-8D57-1DE7CC637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67AF"/>
  </w:style>
  <w:style w:type="paragraph" w:styleId="Heading2">
    <w:name w:val="heading 2"/>
    <w:basedOn w:val="Normal"/>
    <w:link w:val="Heading2Char"/>
    <w:uiPriority w:val="9"/>
    <w:qFormat/>
    <w:rsid w:val="003D3B1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D378F"/>
    <w:pPr>
      <w:spacing w:after="0" w:line="240" w:lineRule="auto"/>
    </w:pPr>
    <w:rPr>
      <w:rFonts w:eastAsiaTheme="minorHAnsi"/>
      <w:lang w:val="en-IN"/>
    </w:rPr>
  </w:style>
  <w:style w:type="paragraph" w:styleId="ListParagraph">
    <w:name w:val="List Paragraph"/>
    <w:basedOn w:val="Normal"/>
    <w:uiPriority w:val="34"/>
    <w:qFormat/>
    <w:rsid w:val="00E76EF7"/>
    <w:pPr>
      <w:ind w:left="720"/>
      <w:contextualSpacing/>
    </w:pPr>
  </w:style>
  <w:style w:type="character" w:customStyle="1" w:styleId="Heading2Char">
    <w:name w:val="Heading 2 Char"/>
    <w:basedOn w:val="DefaultParagraphFont"/>
    <w:link w:val="Heading2"/>
    <w:uiPriority w:val="9"/>
    <w:rsid w:val="003D3B1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3D3B1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D3B15"/>
    <w:rPr>
      <w:b/>
      <w:bCs/>
    </w:rPr>
  </w:style>
  <w:style w:type="paragraph" w:styleId="BalloonText">
    <w:name w:val="Balloon Text"/>
    <w:basedOn w:val="Normal"/>
    <w:link w:val="BalloonTextChar"/>
    <w:uiPriority w:val="99"/>
    <w:semiHidden/>
    <w:unhideWhenUsed/>
    <w:rsid w:val="00DE55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55C9"/>
    <w:rPr>
      <w:rFonts w:ascii="Tahoma" w:hAnsi="Tahoma" w:cs="Tahoma"/>
      <w:sz w:val="16"/>
      <w:szCs w:val="16"/>
    </w:rPr>
  </w:style>
  <w:style w:type="table" w:styleId="TableGrid">
    <w:name w:val="Table Grid"/>
    <w:basedOn w:val="TableNormal"/>
    <w:uiPriority w:val="59"/>
    <w:unhideWhenUsed/>
    <w:rsid w:val="008E1D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077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24E49-C16E-4BE6-9F31-7DA49869E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2</Pages>
  <Words>896</Words>
  <Characters>5108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Abhijit_Bora</dc:creator>
  <cp:keywords/>
  <dc:description/>
  <cp:lastModifiedBy>CODL OFFICE</cp:lastModifiedBy>
  <cp:revision>63</cp:revision>
  <dcterms:created xsi:type="dcterms:W3CDTF">2021-10-25T07:13:00Z</dcterms:created>
  <dcterms:modified xsi:type="dcterms:W3CDTF">2021-10-28T08:02:00Z</dcterms:modified>
</cp:coreProperties>
</file>