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/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right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TU/CDOE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TEZPUR UNIVERSITY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SEMESTER END EXAMINATION (SPRING) 2021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24"/>
          <w:szCs w:val="24"/>
        </w:rPr>
      </w:pPr>
      <w:r>
        <w:rPr>
          <w:rFonts w:ascii="Cambria" w:hAnsi="Cambria" w:asciiTheme="majorHAnsi" w:hAnsiTheme="majorHAnsi"/>
          <w:b/>
          <w:bCs/>
          <w:sz w:val="24"/>
          <w:szCs w:val="24"/>
        </w:rPr>
        <w:t>DHR 201: HUMAN RESOURCE DEVELOPMENT</w:t>
      </w:r>
    </w:p>
    <w:p>
      <w:pPr>
        <w:pStyle w:val="NoSpacing"/>
        <w:jc w:val="center"/>
        <w:rPr>
          <w:rFonts w:ascii="Cambria" w:hAnsi="Cambria" w:asciiTheme="majorHAnsi" w:hAnsiTheme="majorHAnsi"/>
          <w:b/>
          <w:b/>
          <w:bCs/>
          <w:sz w:val="12"/>
          <w:szCs w:val="12"/>
        </w:rPr>
      </w:pPr>
      <w:r>
        <w:rPr>
          <w:rFonts w:asciiTheme="majorHAnsi" w:hAnsiTheme="majorHAnsi" w:ascii="Cambria" w:hAnsi="Cambria"/>
          <w:b/>
          <w:bCs/>
          <w:sz w:val="12"/>
          <w:szCs w:val="12"/>
        </w:rPr>
      </w:r>
    </w:p>
    <w:p>
      <w:pPr>
        <w:pStyle w:val="NoSpacing"/>
        <w:rPr>
          <w:rFonts w:ascii="Cambria" w:hAnsi="Cambria" w:asciiTheme="majorHAnsi" w:hAnsiTheme="majorHAnsi"/>
          <w:sz w:val="24"/>
          <w:szCs w:val="24"/>
        </w:rPr>
      </w:pPr>
      <w:r>
        <w:rPr>
          <w:rFonts w:ascii="Cambria" w:hAnsi="Cambria" w:asciiTheme="majorHAnsi" w:hAnsiTheme="majorHAnsi"/>
          <w:sz w:val="24"/>
          <w:szCs w:val="24"/>
        </w:rPr>
        <w:t xml:space="preserve">             </w:t>
      </w:r>
      <w:r>
        <w:rPr>
          <w:rFonts w:ascii="Cambria" w:hAnsi="Cambria" w:asciiTheme="majorHAnsi" w:hAnsiTheme="majorHAnsi"/>
          <w:sz w:val="24"/>
          <w:szCs w:val="24"/>
        </w:rPr>
        <w:t>Time: 3 hours</w:t>
        <w:tab/>
        <w:tab/>
        <w:tab/>
        <w:t xml:space="preserve">          Total Marks: 70</w:t>
      </w:r>
    </w:p>
    <w:p>
      <w:pPr>
        <w:pStyle w:val="NoSpacing"/>
        <w:rPr>
          <w:rFonts w:ascii="Cambria" w:hAnsi="Cambria" w:asciiTheme="majorHAnsi" w:hAnsiTheme="majorHAnsi"/>
          <w:sz w:val="12"/>
          <w:szCs w:val="12"/>
        </w:rPr>
      </w:pPr>
      <w:r>
        <w:rPr>
          <w:rFonts w:asciiTheme="majorHAnsi" w:hAnsiTheme="majorHAnsi" w:ascii="Cambria" w:hAnsi="Cambria"/>
          <w:sz w:val="12"/>
          <w:szCs w:val="12"/>
        </w:rPr>
      </w:r>
    </w:p>
    <w:p>
      <w:pPr>
        <w:pStyle w:val="NoSpacing"/>
        <w:pBdr>
          <w:bottom w:val="single" w:sz="6" w:space="1" w:color="000000"/>
        </w:pBdr>
        <w:jc w:val="center"/>
        <w:rPr>
          <w:rFonts w:ascii="Cambria" w:hAnsi="Cambria" w:asciiTheme="majorHAnsi" w:hAnsiTheme="majorHAnsi"/>
          <w:i/>
          <w:i/>
          <w:iCs/>
          <w:sz w:val="24"/>
          <w:szCs w:val="24"/>
        </w:rPr>
      </w:pPr>
      <w:r>
        <w:rPr>
          <w:rFonts w:ascii="Cambria" w:hAnsi="Cambria" w:asciiTheme="majorHAnsi" w:hAnsiTheme="majorHAnsi"/>
          <w:i/>
          <w:iCs/>
          <w:sz w:val="24"/>
          <w:szCs w:val="24"/>
        </w:rPr>
        <w:t>The figures in the right hand margin indicate marks for the individual question.</w:t>
      </w:r>
    </w:p>
    <w:p>
      <w:pPr>
        <w:pStyle w:val="NoSpacing"/>
        <w:jc w:val="center"/>
        <w:rPr>
          <w:rFonts w:ascii="Cambria" w:hAnsi="Cambria" w:asciiTheme="majorHAnsi" w:hAnsiTheme="majorHAnsi"/>
          <w:i/>
          <w:i/>
          <w:iCs/>
          <w:sz w:val="16"/>
          <w:szCs w:val="16"/>
        </w:rPr>
      </w:pPr>
      <w:r>
        <w:rPr>
          <w:rFonts w:asciiTheme="majorHAnsi" w:hAnsiTheme="majorHAnsi" w:ascii="Cambria" w:hAnsi="Cambria"/>
          <w:i/>
          <w:iCs/>
          <w:sz w:val="16"/>
          <w:szCs w:val="16"/>
        </w:rPr>
      </w:r>
    </w:p>
    <w:p>
      <w:pPr>
        <w:pStyle w:val="NoSpacing"/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1. Answer the following in brief:                                                      2x7=14</w:t>
      </w:r>
    </w:p>
    <w:p>
      <w:pPr>
        <w:pStyle w:val="NoSpacing"/>
        <w:jc w:val="both"/>
        <w:rPr>
          <w:rFonts w:ascii="Cambria" w:hAnsi="Cambria" w:asciiTheme="majorHAnsi" w:hAnsiTheme="majorHAnsi"/>
          <w:bCs/>
          <w:sz w:val="12"/>
          <w:szCs w:val="12"/>
        </w:rPr>
      </w:pPr>
      <w:r>
        <w:rPr>
          <w:rFonts w:asciiTheme="majorHAnsi" w:hAnsiTheme="majorHAnsi" w:ascii="Cambria" w:hAnsi="Cambria"/>
          <w:bCs/>
          <w:sz w:val="12"/>
          <w:szCs w:val="12"/>
        </w:rPr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Critical Incident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Management information system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Purpose of Job Specification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Apprenticeship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Audio Visual Techniques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Sensitivity training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Asynchronous Training</w:t>
      </w:r>
    </w:p>
    <w:p>
      <w:pPr>
        <w:pStyle w:val="NoSpacing"/>
        <w:numPr>
          <w:ilvl w:val="0"/>
          <w:numId w:val="1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Performance appraisal</w:t>
      </w:r>
    </w:p>
    <w:p>
      <w:pPr>
        <w:pStyle w:val="NoSpacing"/>
        <w:jc w:val="both"/>
        <w:rPr>
          <w:rFonts w:ascii="Cambria" w:hAnsi="Cambria" w:asciiTheme="majorHAnsi" w:hAnsiTheme="majorHAnsi"/>
          <w:bCs/>
          <w:sz w:val="12"/>
          <w:szCs w:val="12"/>
        </w:rPr>
      </w:pPr>
      <w:r>
        <w:rPr>
          <w:rFonts w:asciiTheme="majorHAnsi" w:hAnsiTheme="majorHAnsi" w:ascii="Cambria" w:hAnsi="Cambria"/>
          <w:bCs/>
          <w:sz w:val="12"/>
          <w:szCs w:val="12"/>
        </w:rPr>
      </w:r>
    </w:p>
    <w:p>
      <w:pPr>
        <w:pStyle w:val="NoSpacing"/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 xml:space="preserve">2. Answer </w:t>
      </w:r>
      <w:r>
        <w:rPr>
          <w:rFonts w:ascii="Cambria" w:hAnsi="Cambria" w:asciiTheme="majorHAnsi" w:hAnsiTheme="majorHAnsi"/>
          <w:b/>
          <w:u w:val="single"/>
        </w:rPr>
        <w:t>any four</w:t>
      </w:r>
      <w:r>
        <w:rPr>
          <w:rFonts w:ascii="Cambria" w:hAnsi="Cambria" w:asciiTheme="majorHAnsi" w:hAnsiTheme="majorHAnsi"/>
          <w:bCs/>
        </w:rPr>
        <w:t xml:space="preserve"> of the following questions within 100 words. </w:t>
      </w:r>
    </w:p>
    <w:p>
      <w:pPr>
        <w:pStyle w:val="NoSpacing"/>
        <w:jc w:val="right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5x4=20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Explain in detail what makes E-learning unique.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eastAsia="Calibri" w:asciiTheme="majorHAnsi" w:hAnsiTheme="majorHAnsi"/>
          <w:bCs/>
          <w:shd w:fill="FFFFFF" w:val="clear"/>
        </w:rPr>
      </w:pPr>
      <w:r>
        <w:rPr>
          <w:rFonts w:eastAsia="Calibri" w:ascii="Cambria" w:hAnsi="Cambria" w:asciiTheme="majorHAnsi" w:hAnsiTheme="majorHAnsi"/>
          <w:bCs/>
          <w:shd w:fill="FFFFFF" w:val="clear"/>
        </w:rPr>
        <w:t>What is debriefing in outdoor training?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eastAsia="Calibri" w:asciiTheme="majorHAnsi" w:hAnsiTheme="majorHAnsi"/>
          <w:bCs/>
          <w:shd w:fill="FFFFFF" w:val="clear"/>
        </w:rPr>
      </w:pPr>
      <w:r>
        <w:rPr>
          <w:rFonts w:eastAsia="Calibri" w:ascii="Cambria" w:hAnsi="Cambria" w:asciiTheme="majorHAnsi" w:hAnsiTheme="majorHAnsi"/>
          <w:bCs/>
          <w:shd w:fill="FFFFFF" w:val="clear"/>
        </w:rPr>
        <w:t>Write down the principles of good training design.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eastAsia="Calibri" w:asciiTheme="majorHAnsi" w:hAnsiTheme="majorHAnsi"/>
          <w:bCs/>
          <w:shd w:fill="FFFFFF" w:val="clear"/>
        </w:rPr>
      </w:pPr>
      <w:r>
        <w:rPr>
          <w:rFonts w:eastAsia="Calibri" w:ascii="Cambria" w:hAnsi="Cambria" w:asciiTheme="majorHAnsi" w:hAnsiTheme="majorHAnsi"/>
          <w:bCs/>
          <w:shd w:fill="FFFFFF" w:val="clear"/>
        </w:rPr>
        <w:t>Mention different methods of training evaluation.</w:t>
      </w:r>
    </w:p>
    <w:p>
      <w:pPr>
        <w:pStyle w:val="NoSpacing"/>
        <w:numPr>
          <w:ilvl w:val="0"/>
          <w:numId w:val="2"/>
        </w:numPr>
        <w:jc w:val="both"/>
        <w:rPr>
          <w:rFonts w:ascii="Cambria" w:hAnsi="Cambria" w:eastAsia="Calibri" w:asciiTheme="majorHAnsi" w:hAnsiTheme="majorHAnsi"/>
          <w:bCs/>
          <w:shd w:fill="FFFFFF" w:val="clear"/>
        </w:rPr>
      </w:pPr>
      <w:r>
        <w:rPr>
          <w:rFonts w:eastAsia="Calibri" w:ascii="Cambria" w:hAnsi="Cambria" w:asciiTheme="majorHAnsi" w:hAnsiTheme="majorHAnsi"/>
          <w:bCs/>
        </w:rPr>
        <w:t>Distinguish between formative and summative evaluation.</w:t>
      </w:r>
    </w:p>
    <w:p>
      <w:pPr>
        <w:pStyle w:val="NoSpacing"/>
        <w:jc w:val="both"/>
        <w:rPr>
          <w:rFonts w:ascii="Cambria" w:hAnsi="Cambria" w:asciiTheme="majorHAnsi" w:hAnsiTheme="majorHAnsi"/>
          <w:bCs/>
          <w:sz w:val="12"/>
          <w:szCs w:val="12"/>
        </w:rPr>
      </w:pPr>
      <w:r>
        <w:rPr>
          <w:rFonts w:asciiTheme="majorHAnsi" w:hAnsiTheme="majorHAnsi" w:ascii="Cambria" w:hAnsi="Cambria"/>
          <w:bCs/>
          <w:sz w:val="12"/>
          <w:szCs w:val="12"/>
        </w:rPr>
      </w:r>
    </w:p>
    <w:p>
      <w:pPr>
        <w:pStyle w:val="NoSpacing"/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 xml:space="preserve">3. Answer </w:t>
      </w:r>
      <w:r>
        <w:rPr>
          <w:rFonts w:ascii="Cambria" w:hAnsi="Cambria" w:asciiTheme="majorHAnsi" w:hAnsiTheme="majorHAnsi"/>
          <w:b/>
          <w:u w:val="single"/>
        </w:rPr>
        <w:t>any three</w:t>
      </w:r>
      <w:r>
        <w:rPr>
          <w:rFonts w:ascii="Cambria" w:hAnsi="Cambria" w:asciiTheme="majorHAnsi" w:hAnsiTheme="majorHAnsi"/>
          <w:bCs/>
        </w:rPr>
        <w:t xml:space="preserve"> of the following questions within 500 words.</w:t>
      </w:r>
    </w:p>
    <w:p>
      <w:pPr>
        <w:pStyle w:val="NoSpacing"/>
        <w:jc w:val="right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12x3=36</w:t>
      </w:r>
    </w:p>
    <w:p>
      <w:pPr>
        <w:pStyle w:val="NoSpacing"/>
        <w:numPr>
          <w:ilvl w:val="0"/>
          <w:numId w:val="3"/>
        </w:numPr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>Briefly describe different types of outdoor training.</w:t>
      </w:r>
    </w:p>
    <w:p>
      <w:pPr>
        <w:pStyle w:val="NoSpacing"/>
        <w:numPr>
          <w:ilvl w:val="0"/>
          <w:numId w:val="3"/>
        </w:numPr>
        <w:jc w:val="both"/>
        <w:rPr>
          <w:rFonts w:ascii="Cambria" w:hAnsi="Cambria" w:eastAsia="Calibri" w:asciiTheme="majorHAnsi" w:hAnsiTheme="majorHAnsi"/>
          <w:bCs/>
          <w:shd w:fill="FFFFFF" w:val="clear"/>
        </w:rPr>
      </w:pPr>
      <w:r>
        <w:rPr>
          <w:rFonts w:eastAsia="Calibri" w:ascii="Cambria" w:hAnsi="Cambria" w:asciiTheme="majorHAnsi" w:hAnsiTheme="majorHAnsi"/>
          <w:bCs/>
          <w:shd w:fill="FFFFFF" w:val="clear"/>
        </w:rPr>
        <w:t>Describe different levels of e-training.</w:t>
      </w:r>
    </w:p>
    <w:p>
      <w:pPr>
        <w:pStyle w:val="NoSpacing"/>
        <w:numPr>
          <w:ilvl w:val="0"/>
          <w:numId w:val="3"/>
        </w:numPr>
        <w:jc w:val="both"/>
        <w:rPr>
          <w:rFonts w:ascii="Cambria" w:hAnsi="Cambria" w:asciiTheme="majorHAnsi" w:hAnsiTheme="majorHAnsi"/>
          <w:bCs/>
        </w:rPr>
      </w:pPr>
      <w:r>
        <w:rPr>
          <w:rFonts w:eastAsia="Calibri" w:ascii="Cambria" w:hAnsi="Cambria" w:asciiTheme="majorHAnsi" w:hAnsiTheme="majorHAnsi"/>
          <w:bCs/>
          <w:shd w:fill="FFFFFF" w:val="clear"/>
        </w:rPr>
        <w:t>Describe the ADDIE model in designing a training program.</w:t>
      </w:r>
    </w:p>
    <w:p>
      <w:pPr>
        <w:pStyle w:val="NoSpacing"/>
        <w:numPr>
          <w:ilvl w:val="0"/>
          <w:numId w:val="3"/>
        </w:numPr>
        <w:jc w:val="both"/>
        <w:rPr>
          <w:rFonts w:ascii="Cambria" w:hAnsi="Cambria" w:asciiTheme="majorHAnsi" w:hAnsiTheme="majorHAnsi"/>
          <w:bCs/>
        </w:rPr>
      </w:pPr>
      <w:r>
        <w:rPr>
          <w:rFonts w:eastAsia="Calibri" w:ascii="Cambria" w:hAnsi="Cambria" w:asciiTheme="majorHAnsi" w:hAnsiTheme="majorHAnsi"/>
          <w:bCs/>
        </w:rPr>
        <w:t>Briefly describe Kirkpatrick’s training evaluation method.</w:t>
      </w:r>
    </w:p>
    <w:p>
      <w:pPr>
        <w:pStyle w:val="NoSpacing"/>
        <w:jc w:val="both"/>
        <w:rPr>
          <w:rFonts w:ascii="Cambria" w:hAnsi="Cambria" w:asciiTheme="majorHAnsi" w:hAnsiTheme="majorHAnsi"/>
          <w:bCs/>
        </w:rPr>
      </w:pPr>
      <w:r>
        <w:rPr>
          <w:rFonts w:ascii="Cambria" w:hAnsi="Cambria" w:asciiTheme="majorHAnsi" w:hAnsiTheme="majorHAnsi"/>
          <w:bCs/>
        </w:rPr>
        <w:t xml:space="preserve">    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***</w:t>
      </w:r>
    </w:p>
    <w:p>
      <w:pPr>
        <w:pStyle w:val="Normal"/>
        <w:spacing w:before="0" w:after="200"/>
        <w:jc w:val="center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type w:val="continuous"/>
      <w:pgSz w:orient="landscape" w:w="15840" w:h="12240"/>
      <w:pgMar w:left="426" w:right="389" w:gutter="0" w:header="0" w:top="142" w:footer="0" w:bottom="284"/>
      <w:cols w:num="2" w:space="2268" w:equalWidth="true" w:sep="false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Cambria">
    <w:charset w:val="00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d9121c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7111b5"/>
    <w:pPr>
      <w:spacing w:before="0" w:after="200"/>
      <w:ind w:left="720" w:hanging="0"/>
      <w:contextualSpacing/>
    </w:pPr>
    <w:rPr/>
  </w:style>
  <w:style w:type="paragraph" w:styleId="NoSpacing">
    <w:name w:val="No Spacing"/>
    <w:uiPriority w:val="1"/>
    <w:qFormat/>
    <w:rsid w:val="004f500c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Application>LibreOffice/7.2.2.2$Windows_X86_64 LibreOffice_project/02b2acce88a210515b4a5bb2e46cbfb63fe97d56</Application>
  <AppVersion>15.0000</AppVersion>
  <Pages>1</Pages>
  <Words>160</Words>
  <Characters>930</Characters>
  <CharactersWithSpaces>1127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2021-10-07T05:20:00Z</dcterms:created>
  <dc:creator>SSA</dc:creator>
  <dc:description/>
  <dc:language>en-US</dc:language>
  <cp:lastModifiedBy/>
  <dcterms:modified xsi:type="dcterms:W3CDTF">2021-12-01T15:03:54Z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